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FCDB" w14:textId="3D1B97D9" w:rsidR="00EF5B8C" w:rsidRDefault="00E96822" w:rsidP="00EF5B8C">
      <w:pPr>
        <w:jc w:val="center"/>
        <w:rPr>
          <w:rFonts w:ascii="Calibri" w:hAnsi="Calibri"/>
          <w:b/>
          <w:color w:val="000000"/>
          <w:sz w:val="28"/>
          <w:szCs w:val="28"/>
        </w:rPr>
      </w:pPr>
      <w:r>
        <w:rPr>
          <w:noProof/>
        </w:rPr>
        <w:drawing>
          <wp:anchor distT="0" distB="0" distL="114300" distR="114300" simplePos="0" relativeHeight="251663360" behindDoc="1" locked="0" layoutInCell="1" allowOverlap="1" wp14:anchorId="762A2064" wp14:editId="2501475E">
            <wp:simplePos x="0" y="0"/>
            <wp:positionH relativeFrom="margin">
              <wp:align>left</wp:align>
            </wp:positionH>
            <wp:positionV relativeFrom="paragraph">
              <wp:posOffset>635</wp:posOffset>
            </wp:positionV>
            <wp:extent cx="1269365" cy="899795"/>
            <wp:effectExtent l="0" t="0" r="635" b="0"/>
            <wp:wrapNone/>
            <wp:docPr id="10" name="Picture 3" descr="eygypti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gyptian ey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899795"/>
                    </a:xfrm>
                    <a:prstGeom prst="rect">
                      <a:avLst/>
                    </a:prstGeom>
                    <a:noFill/>
                  </pic:spPr>
                </pic:pic>
              </a:graphicData>
            </a:graphic>
            <wp14:sizeRelH relativeFrom="page">
              <wp14:pctWidth>0</wp14:pctWidth>
            </wp14:sizeRelH>
            <wp14:sizeRelV relativeFrom="page">
              <wp14:pctHeight>0</wp14:pctHeight>
            </wp14:sizeRelV>
          </wp:anchor>
        </w:drawing>
      </w:r>
      <w:r w:rsidR="005128F7" w:rsidRPr="005128F7">
        <w:rPr>
          <w:sz w:val="28"/>
        </w:rPr>
        <w:t xml:space="preserve"> </w:t>
      </w:r>
      <w:r w:rsidR="005128F7">
        <w:rPr>
          <w:sz w:val="28"/>
        </w:rPr>
        <w:t>Dr. Michael Ashenhurst &amp; Dr. Vivian Hill</w:t>
      </w:r>
    </w:p>
    <w:p w14:paraId="612F4DCD" w14:textId="77777777" w:rsidR="00EF5B8C" w:rsidRPr="009B5CCF" w:rsidRDefault="00EF5B8C" w:rsidP="00EF5B8C">
      <w:pPr>
        <w:jc w:val="center"/>
        <w:rPr>
          <w:rFonts w:ascii="Calibri" w:hAnsi="Calibri"/>
          <w:i/>
          <w:color w:val="000000"/>
          <w:sz w:val="28"/>
          <w:szCs w:val="28"/>
        </w:rPr>
      </w:pPr>
      <w:r w:rsidRPr="009B5CCF">
        <w:rPr>
          <w:rFonts w:ascii="Calibri" w:hAnsi="Calibri"/>
          <w:i/>
          <w:color w:val="000000"/>
          <w:sz w:val="28"/>
          <w:szCs w:val="28"/>
        </w:rPr>
        <w:t>Eye Physicians &amp; Surgeons</w:t>
      </w:r>
    </w:p>
    <w:p w14:paraId="6EC88F0E" w14:textId="33E980A0" w:rsidR="00EF5B8C" w:rsidRDefault="00EF5B8C" w:rsidP="00EF5B8C">
      <w:pPr>
        <w:jc w:val="center"/>
        <w:rPr>
          <w:rStyle w:val="Hyperlink"/>
          <w:rFonts w:ascii="Calibri" w:hAnsi="Calibri"/>
          <w:b/>
          <w:sz w:val="20"/>
        </w:rPr>
      </w:pPr>
      <w:r w:rsidRPr="008713C2">
        <w:rPr>
          <w:rFonts w:ascii="Calibri" w:hAnsi="Calibri"/>
          <w:b/>
          <w:color w:val="000000"/>
          <w:sz w:val="20"/>
        </w:rPr>
        <w:t>Phone: 403</w:t>
      </w:r>
      <w:r w:rsidR="00A87EF6">
        <w:rPr>
          <w:rFonts w:ascii="Calibri" w:hAnsi="Calibri"/>
          <w:b/>
          <w:color w:val="000000"/>
          <w:sz w:val="20"/>
        </w:rPr>
        <w:t xml:space="preserve"> 245 0112 Fax: 403 228 4038 </w:t>
      </w:r>
    </w:p>
    <w:p w14:paraId="1F250745" w14:textId="1FF83DB6" w:rsidR="00EF5B8C" w:rsidRDefault="00EF5B8C" w:rsidP="00A87EF6">
      <w:pPr>
        <w:pBdr>
          <w:bottom w:val="single" w:sz="12" w:space="13" w:color="auto"/>
        </w:pBdr>
        <w:rPr>
          <w:rStyle w:val="Hyperlink"/>
          <w:rFonts w:ascii="Calibri" w:hAnsi="Calibri"/>
          <w:b/>
          <w:color w:val="auto"/>
          <w:sz w:val="20"/>
          <w:u w:val="none"/>
        </w:rPr>
      </w:pPr>
      <w:bookmarkStart w:id="0" w:name="_GoBack"/>
      <w:bookmarkEnd w:id="0"/>
      <w:r w:rsidRPr="00EF5B8C">
        <w:rPr>
          <w:rStyle w:val="Hyperlink"/>
          <w:rFonts w:ascii="Calibri" w:hAnsi="Calibri"/>
          <w:b/>
          <w:color w:val="auto"/>
          <w:sz w:val="20"/>
          <w:u w:val="none"/>
        </w:rPr>
        <w:t xml:space="preserve"> (Surgical Booking)</w:t>
      </w:r>
    </w:p>
    <w:p w14:paraId="6A94AD38" w14:textId="77777777" w:rsidR="008D5733" w:rsidRPr="00BE2E1F" w:rsidRDefault="008D5733">
      <w:pPr>
        <w:rPr>
          <w:rFonts w:asciiTheme="majorHAnsi" w:hAnsiTheme="majorHAnsi"/>
          <w:color w:val="000000"/>
          <w:sz w:val="28"/>
        </w:rPr>
      </w:pPr>
    </w:p>
    <w:p w14:paraId="64C61E4D" w14:textId="584CBBCF" w:rsidR="008D5733" w:rsidRPr="000753F7" w:rsidRDefault="00E96822">
      <w:pPr>
        <w:rPr>
          <w:rFonts w:asciiTheme="majorHAnsi" w:hAnsiTheme="majorHAnsi"/>
          <w:b/>
          <w:color w:val="000000"/>
          <w:szCs w:val="24"/>
          <w:u w:val="single"/>
        </w:rPr>
      </w:pPr>
      <w:r>
        <w:rPr>
          <w:noProof/>
          <w:szCs w:val="24"/>
          <w:u w:val="single"/>
        </w:rPr>
        <w:drawing>
          <wp:anchor distT="0" distB="0" distL="114300" distR="114300" simplePos="0" relativeHeight="251661312" behindDoc="0" locked="0" layoutInCell="1" allowOverlap="1" wp14:anchorId="492993D7" wp14:editId="4F67B30C">
            <wp:simplePos x="0" y="0"/>
            <wp:positionH relativeFrom="column">
              <wp:posOffset>3973195</wp:posOffset>
            </wp:positionH>
            <wp:positionV relativeFrom="paragraph">
              <wp:posOffset>74930</wp:posOffset>
            </wp:positionV>
            <wp:extent cx="2714625" cy="1809750"/>
            <wp:effectExtent l="0" t="0" r="3175" b="0"/>
            <wp:wrapSquare wrapText="bothSides"/>
            <wp:docPr id="9" name="Picture 9" descr="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l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pic:spPr>
                </pic:pic>
              </a:graphicData>
            </a:graphic>
            <wp14:sizeRelH relativeFrom="page">
              <wp14:pctWidth>0</wp14:pctWidth>
            </wp14:sizeRelH>
            <wp14:sizeRelV relativeFrom="page">
              <wp14:pctHeight>0</wp14:pctHeight>
            </wp14:sizeRelV>
          </wp:anchor>
        </w:drawing>
      </w:r>
      <w:r w:rsidR="008D5733" w:rsidRPr="000753F7">
        <w:rPr>
          <w:rFonts w:asciiTheme="majorHAnsi" w:hAnsiTheme="majorHAnsi"/>
          <w:b/>
          <w:color w:val="000000"/>
          <w:szCs w:val="24"/>
          <w:u w:val="single"/>
        </w:rPr>
        <w:t>ENUCLEATION / EVISCERATION</w:t>
      </w:r>
    </w:p>
    <w:p w14:paraId="1F854B76" w14:textId="77777777" w:rsidR="008D5733" w:rsidRPr="000753F7" w:rsidRDefault="008D5733">
      <w:pPr>
        <w:rPr>
          <w:rFonts w:asciiTheme="majorHAnsi" w:hAnsiTheme="majorHAnsi"/>
          <w:b/>
          <w:color w:val="000000"/>
          <w:szCs w:val="24"/>
        </w:rPr>
      </w:pPr>
    </w:p>
    <w:p w14:paraId="57ACBF63"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Enucleation is the removal of the entire eyeball. Evisceration</w:t>
      </w:r>
      <w:r w:rsidR="00BE2E1F" w:rsidRPr="000753F7">
        <w:rPr>
          <w:rFonts w:asciiTheme="majorHAnsi" w:hAnsiTheme="majorHAnsi"/>
          <w:color w:val="000000"/>
          <w:szCs w:val="24"/>
        </w:rPr>
        <w:t xml:space="preserve"> </w:t>
      </w:r>
      <w:r w:rsidRPr="000753F7">
        <w:rPr>
          <w:rFonts w:asciiTheme="majorHAnsi" w:hAnsiTheme="majorHAnsi"/>
          <w:color w:val="000000"/>
          <w:szCs w:val="24"/>
        </w:rPr>
        <w:t xml:space="preserve">is the removal of the contents of the eyeball. Eye tumors or disease, severe injuries to the eye or severe pain in a non-seeing eye may require one of these procedures.   </w:t>
      </w:r>
    </w:p>
    <w:p w14:paraId="19372AC9" w14:textId="77777777" w:rsidR="008D5733" w:rsidRPr="000753F7" w:rsidRDefault="008D5733">
      <w:pPr>
        <w:rPr>
          <w:rFonts w:asciiTheme="majorHAnsi" w:hAnsiTheme="majorHAnsi"/>
          <w:color w:val="000000"/>
          <w:szCs w:val="24"/>
        </w:rPr>
      </w:pPr>
    </w:p>
    <w:p w14:paraId="7471111F" w14:textId="77777777"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The Surgery</w:t>
      </w:r>
    </w:p>
    <w:p w14:paraId="30AAC3A1" w14:textId="77777777" w:rsidR="00B56DE0" w:rsidRPr="000753F7" w:rsidRDefault="00B56DE0">
      <w:pPr>
        <w:rPr>
          <w:rFonts w:asciiTheme="majorHAnsi" w:hAnsiTheme="majorHAnsi"/>
          <w:b/>
          <w:color w:val="000000"/>
          <w:szCs w:val="24"/>
          <w:u w:val="single"/>
        </w:rPr>
      </w:pPr>
    </w:p>
    <w:p w14:paraId="221FCA96"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The surgery takes about forty-five minutes</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It can be done under general anesthetic or local anesthetic with </w:t>
      </w:r>
      <w:r w:rsidR="00226A56" w:rsidRPr="000753F7">
        <w:rPr>
          <w:rFonts w:asciiTheme="majorHAnsi" w:hAnsiTheme="majorHAnsi"/>
          <w:color w:val="000000"/>
          <w:szCs w:val="24"/>
        </w:rPr>
        <w:t>IV</w:t>
      </w:r>
      <w:r w:rsidRPr="000753F7">
        <w:rPr>
          <w:rFonts w:asciiTheme="majorHAnsi" w:hAnsiTheme="majorHAnsi"/>
          <w:color w:val="000000"/>
          <w:szCs w:val="24"/>
        </w:rPr>
        <w:t xml:space="preserve"> Sedation</w:t>
      </w:r>
      <w:r w:rsidR="00226A56" w:rsidRPr="000753F7">
        <w:rPr>
          <w:rFonts w:asciiTheme="majorHAnsi" w:hAnsiTheme="majorHAnsi"/>
          <w:color w:val="000000"/>
          <w:szCs w:val="24"/>
        </w:rPr>
        <w:t xml:space="preserve">. </w:t>
      </w:r>
      <w:r w:rsidRPr="000753F7">
        <w:rPr>
          <w:rFonts w:asciiTheme="majorHAnsi" w:hAnsiTheme="majorHAnsi"/>
          <w:color w:val="000000"/>
          <w:szCs w:val="24"/>
        </w:rPr>
        <w:t>Most patients remain in hospital overnight</w:t>
      </w:r>
      <w:r w:rsidR="00226A56" w:rsidRPr="000753F7">
        <w:rPr>
          <w:rFonts w:asciiTheme="majorHAnsi" w:hAnsiTheme="majorHAnsi"/>
          <w:color w:val="000000"/>
          <w:szCs w:val="24"/>
        </w:rPr>
        <w:t xml:space="preserve">. </w:t>
      </w:r>
      <w:r w:rsidRPr="000753F7">
        <w:rPr>
          <w:rFonts w:asciiTheme="majorHAnsi" w:hAnsiTheme="majorHAnsi"/>
          <w:color w:val="000000"/>
          <w:szCs w:val="24"/>
        </w:rPr>
        <w:t>During the surgery, the muscles and tissues that hold the eye in place are cut and the eyeball is removed from the socket.</w:t>
      </w:r>
    </w:p>
    <w:p w14:paraId="38ABA0D4" w14:textId="77777777" w:rsidR="008D5733" w:rsidRPr="000753F7" w:rsidRDefault="008D5733" w:rsidP="00275DD8">
      <w:pPr>
        <w:rPr>
          <w:rFonts w:asciiTheme="majorHAnsi" w:hAnsiTheme="majorHAnsi"/>
          <w:b/>
          <w:color w:val="000000"/>
          <w:szCs w:val="24"/>
        </w:rPr>
      </w:pPr>
    </w:p>
    <w:p w14:paraId="2B45B1AB" w14:textId="77777777"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The Conformer</w:t>
      </w:r>
    </w:p>
    <w:p w14:paraId="2BBDBFFE" w14:textId="77777777" w:rsidR="00B56DE0" w:rsidRPr="000753F7" w:rsidRDefault="00B56DE0">
      <w:pPr>
        <w:rPr>
          <w:rFonts w:asciiTheme="majorHAnsi" w:hAnsiTheme="majorHAnsi"/>
          <w:b/>
          <w:color w:val="000000"/>
          <w:szCs w:val="24"/>
          <w:u w:val="single"/>
        </w:rPr>
      </w:pPr>
    </w:p>
    <w:p w14:paraId="297B4911"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The eye will be patched over with a clear plastic conformer. The conformer will help the eye heal</w:t>
      </w:r>
      <w:r w:rsidR="00226A56" w:rsidRPr="000753F7">
        <w:rPr>
          <w:rFonts w:asciiTheme="majorHAnsi" w:hAnsiTheme="majorHAnsi"/>
          <w:color w:val="000000"/>
          <w:szCs w:val="24"/>
        </w:rPr>
        <w:t xml:space="preserve">. </w:t>
      </w:r>
      <w:r w:rsidRPr="000753F7">
        <w:rPr>
          <w:rFonts w:asciiTheme="majorHAnsi" w:hAnsiTheme="majorHAnsi"/>
          <w:color w:val="000000"/>
          <w:szCs w:val="24"/>
        </w:rPr>
        <w:t>For the first few weeks, after surgery, the eyes and lids will be too swollen to adapt to the conformer</w:t>
      </w:r>
      <w:r w:rsidR="00226A56" w:rsidRPr="000753F7">
        <w:rPr>
          <w:rFonts w:asciiTheme="majorHAnsi" w:hAnsiTheme="majorHAnsi"/>
          <w:color w:val="000000"/>
          <w:szCs w:val="24"/>
        </w:rPr>
        <w:t xml:space="preserve">. </w:t>
      </w:r>
      <w:r w:rsidRPr="000753F7">
        <w:rPr>
          <w:rFonts w:asciiTheme="majorHAnsi" w:hAnsiTheme="majorHAnsi"/>
          <w:color w:val="000000"/>
          <w:szCs w:val="24"/>
        </w:rPr>
        <w:t>If it falls out, try to put it back in place and patch the eye for a day</w:t>
      </w:r>
      <w:r w:rsidR="00226A56" w:rsidRPr="000753F7">
        <w:rPr>
          <w:rFonts w:asciiTheme="majorHAnsi" w:hAnsiTheme="majorHAnsi"/>
          <w:color w:val="000000"/>
          <w:szCs w:val="24"/>
        </w:rPr>
        <w:t xml:space="preserve">. Do not force it if there is too much swelling or discomfort. </w:t>
      </w:r>
      <w:r w:rsidRPr="000753F7">
        <w:rPr>
          <w:rFonts w:asciiTheme="majorHAnsi" w:hAnsiTheme="majorHAnsi"/>
          <w:color w:val="000000"/>
          <w:szCs w:val="24"/>
        </w:rPr>
        <w:t xml:space="preserve">If the lower lid is too swollen the conformer will not fit well enough, so wait a few days and try again.  </w:t>
      </w:r>
    </w:p>
    <w:p w14:paraId="79AEEA30" w14:textId="77777777" w:rsidR="008D5733" w:rsidRPr="000753F7" w:rsidRDefault="008D5733">
      <w:pPr>
        <w:rPr>
          <w:rFonts w:asciiTheme="majorHAnsi" w:hAnsiTheme="majorHAnsi"/>
          <w:b/>
          <w:color w:val="000000"/>
          <w:szCs w:val="24"/>
        </w:rPr>
      </w:pPr>
    </w:p>
    <w:p w14:paraId="465B2B8C" w14:textId="3A41D44B" w:rsidR="008D5733" w:rsidRPr="000753F7" w:rsidRDefault="00E96822">
      <w:pPr>
        <w:rPr>
          <w:rFonts w:asciiTheme="majorHAnsi" w:hAnsiTheme="majorHAnsi"/>
          <w:b/>
          <w:color w:val="000000"/>
          <w:szCs w:val="24"/>
          <w:u w:val="single"/>
        </w:rPr>
      </w:pPr>
      <w:r>
        <w:rPr>
          <w:noProof/>
          <w:szCs w:val="24"/>
        </w:rPr>
        <w:drawing>
          <wp:anchor distT="0" distB="0" distL="114300" distR="114300" simplePos="0" relativeHeight="251659264" behindDoc="0" locked="0" layoutInCell="1" allowOverlap="1" wp14:anchorId="5B196E27" wp14:editId="28AAC484">
            <wp:simplePos x="0" y="0"/>
            <wp:positionH relativeFrom="column">
              <wp:posOffset>4000500</wp:posOffset>
            </wp:positionH>
            <wp:positionV relativeFrom="paragraph">
              <wp:posOffset>167640</wp:posOffset>
            </wp:positionV>
            <wp:extent cx="2687320" cy="1791335"/>
            <wp:effectExtent l="0" t="0" r="5080" b="12065"/>
            <wp:wrapSquare wrapText="bothSides"/>
            <wp:docPr id="8" name="Picture 8" descr="en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u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320" cy="1791335"/>
                    </a:xfrm>
                    <a:prstGeom prst="rect">
                      <a:avLst/>
                    </a:prstGeom>
                    <a:noFill/>
                  </pic:spPr>
                </pic:pic>
              </a:graphicData>
            </a:graphic>
            <wp14:sizeRelH relativeFrom="page">
              <wp14:pctWidth>0</wp14:pctWidth>
            </wp14:sizeRelH>
            <wp14:sizeRelV relativeFrom="page">
              <wp14:pctHeight>0</wp14:pctHeight>
            </wp14:sizeRelV>
          </wp:anchor>
        </w:drawing>
      </w:r>
      <w:r w:rsidR="008D5733" w:rsidRPr="000753F7">
        <w:rPr>
          <w:rFonts w:asciiTheme="majorHAnsi" w:hAnsiTheme="majorHAnsi"/>
          <w:b/>
          <w:color w:val="000000"/>
          <w:szCs w:val="24"/>
          <w:u w:val="single"/>
        </w:rPr>
        <w:t>Implant / Prosthesis</w:t>
      </w:r>
    </w:p>
    <w:p w14:paraId="32A27A4B" w14:textId="77777777" w:rsidR="00B56DE0" w:rsidRPr="000753F7" w:rsidRDefault="00B56DE0">
      <w:pPr>
        <w:rPr>
          <w:rFonts w:asciiTheme="majorHAnsi" w:hAnsiTheme="majorHAnsi"/>
          <w:b/>
          <w:color w:val="000000"/>
          <w:szCs w:val="24"/>
          <w:u w:val="single"/>
        </w:rPr>
      </w:pPr>
    </w:p>
    <w:p w14:paraId="1E3A6052"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The artificial eye consists of t</w:t>
      </w:r>
      <w:r w:rsidR="00B56DE0" w:rsidRPr="000753F7">
        <w:rPr>
          <w:rFonts w:asciiTheme="majorHAnsi" w:hAnsiTheme="majorHAnsi"/>
          <w:color w:val="000000"/>
          <w:szCs w:val="24"/>
        </w:rPr>
        <w:t>wo parts</w:t>
      </w:r>
      <w:proofErr w:type="gramStart"/>
      <w:r w:rsidR="00B56DE0" w:rsidRPr="000753F7">
        <w:rPr>
          <w:rFonts w:asciiTheme="majorHAnsi" w:hAnsiTheme="majorHAnsi"/>
          <w:color w:val="000000"/>
          <w:szCs w:val="24"/>
        </w:rPr>
        <w:t>;</w:t>
      </w:r>
      <w:proofErr w:type="gramEnd"/>
      <w:r w:rsidR="00B56DE0" w:rsidRPr="000753F7">
        <w:rPr>
          <w:rFonts w:asciiTheme="majorHAnsi" w:hAnsiTheme="majorHAnsi"/>
          <w:color w:val="000000"/>
          <w:szCs w:val="24"/>
        </w:rPr>
        <w:t xml:space="preserve"> a permanent implant </w:t>
      </w:r>
      <w:r w:rsidRPr="000753F7">
        <w:rPr>
          <w:rFonts w:asciiTheme="majorHAnsi" w:hAnsiTheme="majorHAnsi"/>
          <w:color w:val="000000"/>
          <w:szCs w:val="24"/>
        </w:rPr>
        <w:t>and a removable prosthesis or shell.</w:t>
      </w:r>
    </w:p>
    <w:p w14:paraId="408DF1CC" w14:textId="77777777" w:rsidR="008D5733" w:rsidRPr="000753F7" w:rsidRDefault="008D5733">
      <w:pPr>
        <w:rPr>
          <w:rFonts w:asciiTheme="majorHAnsi" w:hAnsiTheme="majorHAnsi"/>
          <w:color w:val="000000"/>
          <w:szCs w:val="24"/>
        </w:rPr>
      </w:pPr>
    </w:p>
    <w:p w14:paraId="2081E7F1"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When the eyeball is removed, a space is left</w:t>
      </w:r>
      <w:r w:rsidR="00226A56" w:rsidRPr="000753F7">
        <w:rPr>
          <w:rFonts w:asciiTheme="majorHAnsi" w:hAnsiTheme="majorHAnsi"/>
          <w:color w:val="000000"/>
          <w:szCs w:val="24"/>
        </w:rPr>
        <w:t xml:space="preserve">. </w:t>
      </w:r>
      <w:r w:rsidRPr="000753F7">
        <w:rPr>
          <w:rFonts w:asciiTheme="majorHAnsi" w:hAnsiTheme="majorHAnsi"/>
          <w:color w:val="000000"/>
          <w:szCs w:val="24"/>
        </w:rPr>
        <w:t>The doctor will insert</w:t>
      </w:r>
      <w:r w:rsidR="00B56DE0" w:rsidRPr="000753F7">
        <w:rPr>
          <w:rFonts w:asciiTheme="majorHAnsi" w:hAnsiTheme="majorHAnsi"/>
          <w:color w:val="000000"/>
          <w:szCs w:val="24"/>
        </w:rPr>
        <w:t xml:space="preserve"> </w:t>
      </w:r>
      <w:r w:rsidRPr="000753F7">
        <w:rPr>
          <w:rFonts w:asciiTheme="majorHAnsi" w:hAnsiTheme="majorHAnsi"/>
          <w:color w:val="000000"/>
          <w:szCs w:val="24"/>
        </w:rPr>
        <w:t>an implant made of acrylic or coral</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The implant is shaped like a </w:t>
      </w:r>
      <w:r w:rsidR="00B56DE0" w:rsidRPr="000753F7">
        <w:rPr>
          <w:rFonts w:asciiTheme="majorHAnsi" w:hAnsiTheme="majorHAnsi"/>
          <w:color w:val="000000"/>
          <w:szCs w:val="24"/>
        </w:rPr>
        <w:t>m</w:t>
      </w:r>
      <w:r w:rsidR="00226A56" w:rsidRPr="000753F7">
        <w:rPr>
          <w:rFonts w:asciiTheme="majorHAnsi" w:hAnsiTheme="majorHAnsi"/>
          <w:color w:val="000000"/>
          <w:szCs w:val="24"/>
        </w:rPr>
        <w:t>arble</w:t>
      </w:r>
      <w:r w:rsidRPr="000753F7">
        <w:rPr>
          <w:rFonts w:asciiTheme="majorHAnsi" w:hAnsiTheme="majorHAnsi"/>
          <w:color w:val="000000"/>
          <w:szCs w:val="24"/>
        </w:rPr>
        <w:t xml:space="preserve"> and is held in position by some man-made tissue</w:t>
      </w:r>
      <w:r w:rsidR="00226A56" w:rsidRPr="000753F7">
        <w:rPr>
          <w:rFonts w:asciiTheme="majorHAnsi" w:hAnsiTheme="majorHAnsi"/>
          <w:color w:val="000000"/>
          <w:szCs w:val="24"/>
        </w:rPr>
        <w:t xml:space="preserve">. </w:t>
      </w:r>
      <w:r w:rsidRPr="000753F7">
        <w:rPr>
          <w:rFonts w:asciiTheme="majorHAnsi" w:hAnsiTheme="majorHAnsi"/>
          <w:color w:val="000000"/>
          <w:szCs w:val="24"/>
        </w:rPr>
        <w:t>The eye muscles are attached to the tissue surrounding the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When you </w:t>
      </w:r>
      <w:r w:rsidR="00B56DE0" w:rsidRPr="000753F7">
        <w:rPr>
          <w:rFonts w:asciiTheme="majorHAnsi" w:hAnsiTheme="majorHAnsi"/>
          <w:color w:val="000000"/>
          <w:szCs w:val="24"/>
        </w:rPr>
        <w:t>l</w:t>
      </w:r>
      <w:r w:rsidR="00226A56" w:rsidRPr="000753F7">
        <w:rPr>
          <w:rFonts w:asciiTheme="majorHAnsi" w:hAnsiTheme="majorHAnsi"/>
          <w:color w:val="000000"/>
          <w:szCs w:val="24"/>
        </w:rPr>
        <w:t xml:space="preserve">ook into the eye socket after the implant is in place, </w:t>
      </w:r>
      <w:proofErr w:type="gramStart"/>
      <w:r w:rsidR="00226A56" w:rsidRPr="000753F7">
        <w:rPr>
          <w:rFonts w:asciiTheme="majorHAnsi" w:hAnsiTheme="majorHAnsi"/>
          <w:color w:val="000000"/>
          <w:szCs w:val="24"/>
        </w:rPr>
        <w:t>you will see a bulge</w:t>
      </w:r>
      <w:proofErr w:type="gramEnd"/>
      <w:r w:rsidR="00226A56" w:rsidRPr="000753F7">
        <w:rPr>
          <w:rFonts w:asciiTheme="majorHAnsi" w:hAnsiTheme="majorHAnsi"/>
          <w:color w:val="000000"/>
          <w:szCs w:val="24"/>
        </w:rPr>
        <w:t xml:space="preserve">, </w:t>
      </w:r>
      <w:proofErr w:type="gramStart"/>
      <w:r w:rsidRPr="000753F7">
        <w:rPr>
          <w:rFonts w:asciiTheme="majorHAnsi" w:hAnsiTheme="majorHAnsi"/>
          <w:color w:val="000000"/>
          <w:szCs w:val="24"/>
        </w:rPr>
        <w:t>this is the covered implant</w:t>
      </w:r>
      <w:proofErr w:type="gramEnd"/>
      <w:r w:rsidRPr="000753F7">
        <w:rPr>
          <w:rFonts w:asciiTheme="majorHAnsi" w:hAnsiTheme="majorHAnsi"/>
          <w:color w:val="000000"/>
          <w:szCs w:val="24"/>
        </w:rPr>
        <w:t>.  The implant helps the eye prosthesis move with the other eye so it looks natural.</w:t>
      </w:r>
    </w:p>
    <w:p w14:paraId="32ABD14F" w14:textId="77777777" w:rsidR="008D5733" w:rsidRPr="000753F7" w:rsidRDefault="008D5733">
      <w:pPr>
        <w:rPr>
          <w:rFonts w:asciiTheme="majorHAnsi" w:hAnsiTheme="majorHAnsi"/>
          <w:color w:val="000000"/>
          <w:szCs w:val="24"/>
        </w:rPr>
      </w:pPr>
    </w:p>
    <w:p w14:paraId="0489857D" w14:textId="77777777" w:rsidR="008D5733" w:rsidRPr="000753F7" w:rsidRDefault="00226A56">
      <w:pPr>
        <w:rPr>
          <w:rFonts w:asciiTheme="majorHAnsi" w:hAnsiTheme="majorHAnsi"/>
          <w:color w:val="000000"/>
          <w:szCs w:val="24"/>
        </w:rPr>
      </w:pPr>
      <w:r w:rsidRPr="000753F7">
        <w:rPr>
          <w:rFonts w:asciiTheme="majorHAnsi" w:hAnsiTheme="majorHAnsi"/>
          <w:color w:val="000000"/>
          <w:szCs w:val="24"/>
        </w:rPr>
        <w:t>The doctor</w:t>
      </w:r>
      <w:r w:rsidR="008D5733" w:rsidRPr="000753F7">
        <w:rPr>
          <w:rFonts w:asciiTheme="majorHAnsi" w:hAnsiTheme="majorHAnsi"/>
          <w:color w:val="000000"/>
          <w:szCs w:val="24"/>
        </w:rPr>
        <w:t xml:space="preserve"> will suture your eyelid shut during the surgery</w:t>
      </w:r>
      <w:r w:rsidRPr="000753F7">
        <w:rPr>
          <w:rFonts w:asciiTheme="majorHAnsi" w:hAnsiTheme="majorHAnsi"/>
          <w:color w:val="000000"/>
          <w:szCs w:val="24"/>
        </w:rPr>
        <w:t xml:space="preserve">. </w:t>
      </w:r>
      <w:r w:rsidR="008D5733" w:rsidRPr="000753F7">
        <w:rPr>
          <w:rFonts w:asciiTheme="majorHAnsi" w:hAnsiTheme="majorHAnsi"/>
          <w:color w:val="000000"/>
          <w:szCs w:val="24"/>
        </w:rPr>
        <w:t>This suture will dissolve on its own in 5 to 14 days</w:t>
      </w:r>
      <w:r w:rsidRPr="000753F7">
        <w:rPr>
          <w:rFonts w:asciiTheme="majorHAnsi" w:hAnsiTheme="majorHAnsi"/>
          <w:color w:val="000000"/>
          <w:szCs w:val="24"/>
        </w:rPr>
        <w:t xml:space="preserve">. </w:t>
      </w:r>
      <w:r w:rsidR="008D5733" w:rsidRPr="000753F7">
        <w:rPr>
          <w:rFonts w:asciiTheme="majorHAnsi" w:hAnsiTheme="majorHAnsi"/>
          <w:color w:val="000000"/>
          <w:szCs w:val="24"/>
        </w:rPr>
        <w:t>Any drops or ointment should be applied on the outside of the eyelash ridge</w:t>
      </w:r>
      <w:r w:rsidRPr="000753F7">
        <w:rPr>
          <w:rFonts w:asciiTheme="majorHAnsi" w:hAnsiTheme="majorHAnsi"/>
          <w:color w:val="000000"/>
          <w:szCs w:val="24"/>
        </w:rPr>
        <w:t xml:space="preserve">. </w:t>
      </w:r>
      <w:r w:rsidR="008D5733" w:rsidRPr="000753F7">
        <w:rPr>
          <w:rFonts w:asciiTheme="majorHAnsi" w:hAnsiTheme="majorHAnsi"/>
          <w:color w:val="000000"/>
          <w:szCs w:val="24"/>
        </w:rPr>
        <w:t>The eye patch should be used as long as there is drainage.</w:t>
      </w:r>
    </w:p>
    <w:p w14:paraId="2AD2D252" w14:textId="77777777" w:rsidR="008D5733" w:rsidRPr="000753F7" w:rsidRDefault="008D5733">
      <w:pPr>
        <w:rPr>
          <w:rFonts w:asciiTheme="majorHAnsi" w:hAnsiTheme="majorHAnsi"/>
          <w:color w:val="000000"/>
          <w:szCs w:val="24"/>
        </w:rPr>
      </w:pPr>
    </w:p>
    <w:p w14:paraId="74DB5952" w14:textId="77777777" w:rsidR="008D5733" w:rsidRPr="000753F7" w:rsidRDefault="008D5733">
      <w:pPr>
        <w:rPr>
          <w:rFonts w:asciiTheme="majorHAnsi" w:hAnsiTheme="majorHAnsi"/>
          <w:color w:val="000000"/>
          <w:szCs w:val="24"/>
        </w:rPr>
      </w:pPr>
      <w:r w:rsidRPr="000753F7">
        <w:rPr>
          <w:rFonts w:asciiTheme="majorHAnsi" w:hAnsiTheme="majorHAnsi"/>
          <w:color w:val="000000"/>
          <w:szCs w:val="24"/>
        </w:rPr>
        <w:t xml:space="preserve">About 4 - 6 weeks after the removal of your eye, the socket will be healed, the swelling will be </w:t>
      </w:r>
      <w:r w:rsidR="00226A56" w:rsidRPr="000753F7">
        <w:rPr>
          <w:rFonts w:asciiTheme="majorHAnsi" w:hAnsiTheme="majorHAnsi"/>
          <w:color w:val="000000"/>
          <w:szCs w:val="24"/>
        </w:rPr>
        <w:t>gone,</w:t>
      </w:r>
      <w:r w:rsidRPr="000753F7">
        <w:rPr>
          <w:rFonts w:asciiTheme="majorHAnsi" w:hAnsiTheme="majorHAnsi"/>
          <w:color w:val="000000"/>
          <w:szCs w:val="24"/>
        </w:rPr>
        <w:t xml:space="preserve"> and you </w:t>
      </w:r>
      <w:r w:rsidR="00893994" w:rsidRPr="000753F7">
        <w:rPr>
          <w:rFonts w:asciiTheme="majorHAnsi" w:hAnsiTheme="majorHAnsi"/>
          <w:color w:val="000000"/>
          <w:szCs w:val="24"/>
        </w:rPr>
        <w:t>can see S</w:t>
      </w:r>
      <w:r w:rsidRPr="000753F7">
        <w:rPr>
          <w:rFonts w:asciiTheme="majorHAnsi" w:hAnsiTheme="majorHAnsi"/>
          <w:color w:val="000000"/>
          <w:szCs w:val="24"/>
        </w:rPr>
        <w:t>hirley</w:t>
      </w:r>
      <w:r w:rsidR="00275DD8" w:rsidRPr="000753F7">
        <w:rPr>
          <w:rFonts w:asciiTheme="majorHAnsi" w:hAnsiTheme="majorHAnsi"/>
          <w:color w:val="000000"/>
          <w:szCs w:val="24"/>
        </w:rPr>
        <w:t xml:space="preserve"> </w:t>
      </w:r>
      <w:proofErr w:type="spellStart"/>
      <w:r w:rsidR="00275DD8" w:rsidRPr="000753F7">
        <w:rPr>
          <w:rFonts w:asciiTheme="majorHAnsi" w:hAnsiTheme="majorHAnsi"/>
          <w:color w:val="000000"/>
          <w:szCs w:val="24"/>
        </w:rPr>
        <w:t>Weyland</w:t>
      </w:r>
      <w:proofErr w:type="spellEnd"/>
      <w:r w:rsidRPr="000753F7">
        <w:rPr>
          <w:rFonts w:asciiTheme="majorHAnsi" w:hAnsiTheme="majorHAnsi"/>
          <w:color w:val="000000"/>
          <w:szCs w:val="24"/>
        </w:rPr>
        <w:t xml:space="preserve">, an ocularist at Calgary Ocular Prosthetics (415, 7015 Macleod </w:t>
      </w:r>
      <w:r w:rsidR="00226A56" w:rsidRPr="000753F7">
        <w:rPr>
          <w:rFonts w:asciiTheme="majorHAnsi" w:hAnsiTheme="majorHAnsi"/>
          <w:color w:val="000000"/>
          <w:szCs w:val="24"/>
        </w:rPr>
        <w:t>Tr.</w:t>
      </w:r>
      <w:r w:rsidRPr="000753F7">
        <w:rPr>
          <w:rFonts w:asciiTheme="majorHAnsi" w:hAnsiTheme="majorHAnsi"/>
          <w:color w:val="000000"/>
          <w:szCs w:val="24"/>
        </w:rPr>
        <w:t xml:space="preserve"> SW, Calgary - 403-266-6460)</w:t>
      </w:r>
      <w:r w:rsidR="00226A56" w:rsidRPr="000753F7">
        <w:rPr>
          <w:rFonts w:asciiTheme="majorHAnsi" w:hAnsiTheme="majorHAnsi"/>
          <w:color w:val="000000"/>
          <w:szCs w:val="24"/>
        </w:rPr>
        <w:t xml:space="preserve">. </w:t>
      </w:r>
      <w:r w:rsidRPr="000753F7">
        <w:rPr>
          <w:rFonts w:asciiTheme="majorHAnsi" w:hAnsiTheme="majorHAnsi"/>
          <w:color w:val="000000"/>
          <w:szCs w:val="24"/>
        </w:rPr>
        <w:t>The ocularist is a specialist that makes artificial eyes (prosthesis). She will design a prosthesis that is made of plastic and shaped like a shell</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It fits over the tissues that cover the implant and is </w:t>
      </w:r>
      <w:r w:rsidRPr="000753F7">
        <w:rPr>
          <w:rFonts w:asciiTheme="majorHAnsi" w:hAnsiTheme="majorHAnsi"/>
          <w:color w:val="000000"/>
          <w:szCs w:val="24"/>
        </w:rPr>
        <w:lastRenderedPageBreak/>
        <w:t>carefully painted to match your other eye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She will give you instructions about inserting, </w:t>
      </w:r>
      <w:r w:rsidR="00226A56" w:rsidRPr="000753F7">
        <w:rPr>
          <w:rFonts w:asciiTheme="majorHAnsi" w:hAnsiTheme="majorHAnsi"/>
          <w:color w:val="000000"/>
          <w:szCs w:val="24"/>
        </w:rPr>
        <w:t>removing,</w:t>
      </w:r>
      <w:r w:rsidRPr="000753F7">
        <w:rPr>
          <w:rFonts w:asciiTheme="majorHAnsi" w:hAnsiTheme="majorHAnsi"/>
          <w:color w:val="000000"/>
          <w:szCs w:val="24"/>
        </w:rPr>
        <w:t xml:space="preserve"> and cleaning of the prosthesis</w:t>
      </w:r>
      <w:r w:rsidR="00226A56" w:rsidRPr="000753F7">
        <w:rPr>
          <w:rFonts w:asciiTheme="majorHAnsi" w:hAnsiTheme="majorHAnsi"/>
          <w:color w:val="000000"/>
          <w:szCs w:val="24"/>
        </w:rPr>
        <w:t xml:space="preserve">. </w:t>
      </w:r>
      <w:r w:rsidRPr="000753F7">
        <w:rPr>
          <w:rFonts w:asciiTheme="majorHAnsi" w:hAnsiTheme="majorHAnsi"/>
          <w:color w:val="000000"/>
          <w:szCs w:val="24"/>
        </w:rPr>
        <w:t>The appointment starts at 9:00am - you will be back and forth several times throughout the day.</w:t>
      </w:r>
    </w:p>
    <w:p w14:paraId="1DFE8E36" w14:textId="77777777" w:rsidR="008D5733" w:rsidRPr="000753F7" w:rsidRDefault="008D5733">
      <w:pPr>
        <w:rPr>
          <w:rFonts w:asciiTheme="majorHAnsi" w:hAnsiTheme="majorHAnsi"/>
          <w:color w:val="000000"/>
          <w:szCs w:val="24"/>
        </w:rPr>
      </w:pPr>
    </w:p>
    <w:p w14:paraId="49A264FD" w14:textId="77777777" w:rsidR="008E4570" w:rsidRPr="000753F7" w:rsidRDefault="00893994">
      <w:pPr>
        <w:rPr>
          <w:rFonts w:asciiTheme="majorHAnsi" w:hAnsiTheme="majorHAnsi"/>
          <w:color w:val="000000"/>
          <w:szCs w:val="24"/>
        </w:rPr>
      </w:pPr>
      <w:r w:rsidRPr="000753F7">
        <w:rPr>
          <w:rFonts w:asciiTheme="majorHAnsi" w:hAnsiTheme="majorHAnsi"/>
          <w:color w:val="000000"/>
          <w:szCs w:val="24"/>
        </w:rPr>
        <w:t xml:space="preserve">Call their office and arrange for this appointment. </w:t>
      </w:r>
      <w:r w:rsidR="008E4570" w:rsidRPr="000753F7">
        <w:rPr>
          <w:rFonts w:asciiTheme="majorHAnsi" w:hAnsiTheme="majorHAnsi"/>
          <w:color w:val="000000"/>
          <w:szCs w:val="24"/>
        </w:rPr>
        <w:t xml:space="preserve">Once you have your follow up with Shirley scheduled, please call our office at 403 245 3171 to book your follow up with Dr. Ashenhurst. </w:t>
      </w:r>
    </w:p>
    <w:p w14:paraId="760920AA" w14:textId="77777777" w:rsidR="008E4570" w:rsidRPr="000753F7" w:rsidRDefault="008E4570">
      <w:pPr>
        <w:rPr>
          <w:rFonts w:asciiTheme="majorHAnsi" w:hAnsiTheme="majorHAnsi"/>
          <w:b/>
          <w:color w:val="000000"/>
          <w:szCs w:val="24"/>
        </w:rPr>
      </w:pPr>
    </w:p>
    <w:p w14:paraId="57370308" w14:textId="77777777" w:rsidR="008D5733" w:rsidRPr="000753F7" w:rsidRDefault="008D5733">
      <w:pPr>
        <w:rPr>
          <w:rFonts w:asciiTheme="majorHAnsi" w:hAnsiTheme="majorHAnsi"/>
          <w:color w:val="000000"/>
          <w:szCs w:val="24"/>
          <w:u w:val="single"/>
        </w:rPr>
      </w:pPr>
      <w:r w:rsidRPr="000753F7">
        <w:rPr>
          <w:rFonts w:asciiTheme="majorHAnsi" w:hAnsiTheme="majorHAnsi"/>
          <w:b/>
          <w:color w:val="000000"/>
          <w:szCs w:val="24"/>
          <w:u w:val="single"/>
        </w:rPr>
        <w:t>Pre-Operative Instructions:</w:t>
      </w:r>
    </w:p>
    <w:p w14:paraId="747C2BAF" w14:textId="77777777" w:rsidR="008D5733" w:rsidRPr="000753F7" w:rsidRDefault="008D5733">
      <w:pPr>
        <w:rPr>
          <w:rFonts w:asciiTheme="majorHAnsi" w:hAnsiTheme="majorHAnsi"/>
          <w:color w:val="000000"/>
          <w:szCs w:val="24"/>
        </w:rPr>
      </w:pPr>
    </w:p>
    <w:p w14:paraId="5AA4DA59" w14:textId="77777777" w:rsidR="008020EE" w:rsidRPr="000753F7" w:rsidRDefault="008020EE">
      <w:pPr>
        <w:numPr>
          <w:ilvl w:val="0"/>
          <w:numId w:val="1"/>
        </w:numPr>
        <w:rPr>
          <w:rFonts w:asciiTheme="majorHAnsi" w:hAnsiTheme="majorHAnsi"/>
          <w:color w:val="000000"/>
          <w:szCs w:val="24"/>
        </w:rPr>
      </w:pPr>
      <w:r w:rsidRPr="000753F7">
        <w:rPr>
          <w:rFonts w:asciiTheme="majorHAnsi" w:hAnsiTheme="majorHAnsi"/>
          <w:color w:val="000000"/>
          <w:szCs w:val="24"/>
        </w:rPr>
        <w:t>Make sure that your blood work has been completed at least 3 weeks before your surgery or as otherwise indicated by the office. Patients who have not completed their blood work could have their surgery cancelled. The blood work requisition is attached to the back of the paperwork. You do not need to fast for these blood tests.</w:t>
      </w:r>
    </w:p>
    <w:p w14:paraId="01597941" w14:textId="77777777" w:rsidR="008D5733" w:rsidRPr="000753F7" w:rsidRDefault="008D5733">
      <w:pPr>
        <w:numPr>
          <w:ilvl w:val="0"/>
          <w:numId w:val="1"/>
        </w:numPr>
        <w:rPr>
          <w:rFonts w:asciiTheme="majorHAnsi" w:hAnsiTheme="majorHAnsi"/>
          <w:color w:val="000000"/>
          <w:szCs w:val="24"/>
        </w:rPr>
      </w:pPr>
      <w:r w:rsidRPr="000753F7">
        <w:rPr>
          <w:rFonts w:asciiTheme="majorHAnsi" w:hAnsiTheme="majorHAnsi"/>
          <w:color w:val="000000"/>
          <w:szCs w:val="24"/>
        </w:rPr>
        <w:t>You should not drive to or from your surgery</w:t>
      </w:r>
      <w:r w:rsidR="00226A56" w:rsidRPr="000753F7">
        <w:rPr>
          <w:rFonts w:asciiTheme="majorHAnsi" w:hAnsiTheme="majorHAnsi"/>
          <w:color w:val="000000"/>
          <w:szCs w:val="24"/>
        </w:rPr>
        <w:t xml:space="preserve">. </w:t>
      </w:r>
      <w:r w:rsidRPr="000753F7">
        <w:rPr>
          <w:rFonts w:asciiTheme="majorHAnsi" w:hAnsiTheme="majorHAnsi"/>
          <w:color w:val="000000"/>
          <w:szCs w:val="24"/>
        </w:rPr>
        <w:t>Bring a friend or relative with you or take a taxi.</w:t>
      </w:r>
    </w:p>
    <w:p w14:paraId="608D5BD2" w14:textId="77777777" w:rsidR="007F692B" w:rsidRPr="007F692B" w:rsidRDefault="007F692B" w:rsidP="007F692B">
      <w:pPr>
        <w:numPr>
          <w:ilvl w:val="0"/>
          <w:numId w:val="1"/>
        </w:numPr>
        <w:rPr>
          <w:rFonts w:ascii="Calibri" w:hAnsi="Calibri"/>
          <w:color w:val="000000"/>
        </w:rPr>
      </w:pPr>
      <w:r w:rsidRPr="007F692B">
        <w:rPr>
          <w:rFonts w:ascii="Calibri" w:hAnsi="Calibri"/>
          <w:color w:val="000000"/>
        </w:rPr>
        <w:t>Blood thinners (</w:t>
      </w:r>
      <w:r w:rsidRPr="007F692B">
        <w:rPr>
          <w:rFonts w:ascii="Calibri" w:hAnsi="Calibri"/>
          <w:b/>
          <w:color w:val="000000"/>
        </w:rPr>
        <w:t>ASA</w:t>
      </w:r>
      <w:r w:rsidRPr="007F692B">
        <w:rPr>
          <w:rFonts w:ascii="Calibri" w:hAnsi="Calibri"/>
          <w:color w:val="000000"/>
        </w:rPr>
        <w:t xml:space="preserve">, </w:t>
      </w:r>
      <w:r w:rsidRPr="007F692B">
        <w:rPr>
          <w:rFonts w:ascii="Calibri" w:hAnsi="Calibri"/>
          <w:b/>
          <w:color w:val="000000"/>
        </w:rPr>
        <w:t>Warfarin</w:t>
      </w:r>
      <w:r w:rsidRPr="007F692B">
        <w:rPr>
          <w:rFonts w:ascii="Calibri" w:hAnsi="Calibri"/>
          <w:color w:val="000000"/>
        </w:rPr>
        <w:t xml:space="preserve">, </w:t>
      </w:r>
      <w:r w:rsidRPr="007F692B">
        <w:rPr>
          <w:rFonts w:ascii="Calibri" w:hAnsi="Calibri"/>
          <w:b/>
          <w:color w:val="000000"/>
        </w:rPr>
        <w:t>Pradaxa</w:t>
      </w:r>
      <w:r w:rsidRPr="007F692B">
        <w:rPr>
          <w:rFonts w:ascii="Calibri" w:hAnsi="Calibri"/>
          <w:color w:val="000000"/>
        </w:rPr>
        <w:t xml:space="preserve">, </w:t>
      </w:r>
      <w:r w:rsidRPr="007F692B">
        <w:rPr>
          <w:rFonts w:ascii="Calibri" w:hAnsi="Calibri"/>
          <w:b/>
          <w:color w:val="000000"/>
        </w:rPr>
        <w:t>Xarelto</w:t>
      </w:r>
      <w:r w:rsidRPr="007F692B">
        <w:rPr>
          <w:rFonts w:ascii="Calibri" w:hAnsi="Calibri"/>
          <w:color w:val="000000"/>
        </w:rPr>
        <w:t xml:space="preserve">) are usually discontinued 1 week prior to surgery – please contact your prescribing doctor to make a specialized plan for you. Other blood thinners such as </w:t>
      </w:r>
      <w:r w:rsidRPr="007F692B">
        <w:rPr>
          <w:rFonts w:ascii="Calibri" w:hAnsi="Calibri"/>
          <w:b/>
          <w:color w:val="000000"/>
        </w:rPr>
        <w:t xml:space="preserve">Vitamin E, </w:t>
      </w:r>
      <w:proofErr w:type="spellStart"/>
      <w:r w:rsidRPr="007F692B">
        <w:rPr>
          <w:rFonts w:ascii="Calibri" w:hAnsi="Calibri"/>
          <w:b/>
          <w:color w:val="000000"/>
        </w:rPr>
        <w:t>Ginko</w:t>
      </w:r>
      <w:proofErr w:type="spellEnd"/>
      <w:r w:rsidRPr="007F692B">
        <w:rPr>
          <w:rFonts w:ascii="Calibri" w:hAnsi="Calibri"/>
          <w:b/>
          <w:color w:val="000000"/>
        </w:rPr>
        <w:t xml:space="preserve"> Biloba, ginger</w:t>
      </w:r>
      <w:r w:rsidRPr="007F692B">
        <w:rPr>
          <w:rFonts w:ascii="Calibri" w:hAnsi="Calibri"/>
          <w:color w:val="000000"/>
        </w:rPr>
        <w:t xml:space="preserve">, </w:t>
      </w:r>
      <w:r w:rsidRPr="007F692B">
        <w:rPr>
          <w:rFonts w:ascii="Calibri" w:hAnsi="Calibri"/>
          <w:b/>
          <w:color w:val="000000"/>
        </w:rPr>
        <w:t>garlic</w:t>
      </w:r>
      <w:r w:rsidRPr="007F692B">
        <w:rPr>
          <w:rFonts w:ascii="Calibri" w:hAnsi="Calibri"/>
          <w:color w:val="000000"/>
        </w:rPr>
        <w:t xml:space="preserve">, </w:t>
      </w:r>
      <w:r w:rsidRPr="007F692B">
        <w:rPr>
          <w:rFonts w:ascii="Calibri" w:hAnsi="Calibri"/>
          <w:b/>
          <w:color w:val="000000"/>
        </w:rPr>
        <w:t xml:space="preserve">Advil, Motrin, Naproxen, </w:t>
      </w:r>
      <w:r w:rsidRPr="007F692B">
        <w:rPr>
          <w:rFonts w:ascii="Calibri" w:hAnsi="Calibri"/>
          <w:color w:val="000000"/>
        </w:rPr>
        <w:t xml:space="preserve">and </w:t>
      </w:r>
      <w:r w:rsidRPr="007F692B">
        <w:rPr>
          <w:rFonts w:ascii="Calibri" w:hAnsi="Calibri"/>
          <w:b/>
          <w:color w:val="000000"/>
        </w:rPr>
        <w:t>green</w:t>
      </w:r>
      <w:r w:rsidRPr="007F692B">
        <w:rPr>
          <w:rFonts w:ascii="Calibri" w:hAnsi="Calibri"/>
          <w:color w:val="000000"/>
        </w:rPr>
        <w:t xml:space="preserve"> </w:t>
      </w:r>
      <w:r w:rsidRPr="007F692B">
        <w:rPr>
          <w:rFonts w:ascii="Calibri" w:hAnsi="Calibri"/>
          <w:b/>
          <w:color w:val="000000"/>
        </w:rPr>
        <w:t>tea</w:t>
      </w:r>
      <w:r w:rsidRPr="007F692B">
        <w:rPr>
          <w:rFonts w:ascii="Calibri" w:hAnsi="Calibri"/>
          <w:color w:val="000000"/>
        </w:rPr>
        <w:t xml:space="preserve"> need to be discontinued a week prior to surgery. </w:t>
      </w:r>
    </w:p>
    <w:p w14:paraId="2A0883BF" w14:textId="77777777" w:rsidR="008D5733" w:rsidRPr="000753F7" w:rsidRDefault="008D5733">
      <w:pPr>
        <w:numPr>
          <w:ilvl w:val="0"/>
          <w:numId w:val="2"/>
        </w:numPr>
        <w:rPr>
          <w:rFonts w:asciiTheme="majorHAnsi" w:hAnsiTheme="majorHAnsi"/>
          <w:color w:val="000000"/>
          <w:szCs w:val="24"/>
        </w:rPr>
      </w:pPr>
      <w:r w:rsidRPr="000753F7">
        <w:rPr>
          <w:rFonts w:asciiTheme="majorHAnsi" w:hAnsiTheme="majorHAnsi"/>
          <w:color w:val="000000"/>
          <w:szCs w:val="24"/>
        </w:rPr>
        <w:t>DO continue taking all of your regular medications, especially blood pressure medications.</w:t>
      </w:r>
    </w:p>
    <w:p w14:paraId="23B31061" w14:textId="77777777" w:rsidR="008D5733" w:rsidRPr="000753F7" w:rsidRDefault="008D5733">
      <w:pPr>
        <w:numPr>
          <w:ilvl w:val="0"/>
          <w:numId w:val="2"/>
        </w:numPr>
        <w:rPr>
          <w:rFonts w:asciiTheme="majorHAnsi" w:hAnsiTheme="majorHAnsi"/>
          <w:color w:val="000000"/>
          <w:szCs w:val="24"/>
        </w:rPr>
      </w:pPr>
      <w:r w:rsidRPr="000753F7">
        <w:rPr>
          <w:rFonts w:asciiTheme="majorHAnsi" w:hAnsiTheme="majorHAnsi"/>
          <w:color w:val="000000"/>
          <w:szCs w:val="24"/>
        </w:rPr>
        <w:t>Please do not wear any eye make-up the day of your surgery.</w:t>
      </w:r>
    </w:p>
    <w:p w14:paraId="2788127C" w14:textId="77777777" w:rsidR="008D5733" w:rsidRPr="000753F7" w:rsidRDefault="008D5733">
      <w:pPr>
        <w:rPr>
          <w:rFonts w:asciiTheme="majorHAnsi" w:hAnsiTheme="majorHAnsi"/>
          <w:b/>
          <w:color w:val="000000"/>
          <w:szCs w:val="24"/>
        </w:rPr>
      </w:pPr>
    </w:p>
    <w:p w14:paraId="2A39F032" w14:textId="77777777"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Post-Operative Instructions:</w:t>
      </w:r>
    </w:p>
    <w:p w14:paraId="0BC07D24" w14:textId="77777777" w:rsidR="00BE2E1F" w:rsidRPr="000753F7" w:rsidRDefault="00BE2E1F">
      <w:pPr>
        <w:rPr>
          <w:rFonts w:asciiTheme="majorHAnsi" w:hAnsiTheme="majorHAnsi"/>
          <w:color w:val="000000"/>
          <w:szCs w:val="24"/>
          <w:u w:val="single"/>
        </w:rPr>
      </w:pPr>
    </w:p>
    <w:p w14:paraId="728D92C9" w14:textId="77777777" w:rsidR="008D5733" w:rsidRPr="000753F7" w:rsidRDefault="008D5733">
      <w:pPr>
        <w:numPr>
          <w:ilvl w:val="0"/>
          <w:numId w:val="3"/>
        </w:numPr>
        <w:rPr>
          <w:rFonts w:asciiTheme="majorHAnsi" w:hAnsiTheme="majorHAnsi"/>
          <w:b/>
          <w:color w:val="000000"/>
          <w:szCs w:val="24"/>
          <w:u w:val="single"/>
        </w:rPr>
      </w:pPr>
      <w:r w:rsidRPr="000753F7">
        <w:rPr>
          <w:rFonts w:asciiTheme="majorHAnsi" w:hAnsiTheme="majorHAnsi"/>
          <w:color w:val="000000"/>
          <w:szCs w:val="24"/>
        </w:rPr>
        <w:t>Ice (or frozen peas) 10 minutes on and 10 minutes off</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Continue for two days, while you are awake. </w:t>
      </w:r>
    </w:p>
    <w:p w14:paraId="3C451883" w14:textId="77777777"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Elevate the head (for night time sleeping) with an extra pillow or sleep in an easy chair</w:t>
      </w:r>
      <w:r w:rsidR="00226A56" w:rsidRPr="000753F7">
        <w:rPr>
          <w:rFonts w:asciiTheme="majorHAnsi" w:hAnsiTheme="majorHAnsi"/>
          <w:color w:val="000000"/>
          <w:szCs w:val="24"/>
        </w:rPr>
        <w:t xml:space="preserve">. </w:t>
      </w:r>
      <w:r w:rsidRPr="000753F7">
        <w:rPr>
          <w:rFonts w:asciiTheme="majorHAnsi" w:hAnsiTheme="majorHAnsi"/>
          <w:color w:val="000000"/>
          <w:szCs w:val="24"/>
        </w:rPr>
        <w:t>The ice and the elevation will help to reduce swelling.</w:t>
      </w:r>
    </w:p>
    <w:p w14:paraId="41CA3E38" w14:textId="77777777"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Use Tobradex ointment on lashes with every dressing change</w:t>
      </w:r>
    </w:p>
    <w:p w14:paraId="06C1C203" w14:textId="77777777"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Keep the eye patched for as long as there is drainage and change the patch regularly</w:t>
      </w:r>
    </w:p>
    <w:p w14:paraId="523CB47F" w14:textId="77777777"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If there is discharge, the eye must remain patched. This minimal discharge could last for 4 - 6 weeks.</w:t>
      </w:r>
    </w:p>
    <w:p w14:paraId="7DE549F2" w14:textId="77777777" w:rsidR="008D5733" w:rsidRPr="000753F7" w:rsidRDefault="008D5733" w:rsidP="00DB196D">
      <w:pPr>
        <w:numPr>
          <w:ilvl w:val="0"/>
          <w:numId w:val="3"/>
        </w:numPr>
        <w:rPr>
          <w:rFonts w:asciiTheme="majorHAnsi" w:hAnsiTheme="majorHAnsi"/>
          <w:color w:val="000000"/>
          <w:szCs w:val="24"/>
        </w:rPr>
      </w:pPr>
      <w:r w:rsidRPr="000753F7">
        <w:rPr>
          <w:rFonts w:asciiTheme="majorHAnsi" w:hAnsiTheme="majorHAnsi"/>
          <w:color w:val="000000"/>
          <w:szCs w:val="24"/>
        </w:rPr>
        <w:t>You can take Motrin and Advil alternating for pain. Dosage as per manufacturer’s instructions.</w:t>
      </w:r>
    </w:p>
    <w:p w14:paraId="6052B2A3" w14:textId="77777777"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After a few days you can use warm compresses, if you want, for comfort.</w:t>
      </w:r>
    </w:p>
    <w:p w14:paraId="5F9BFC71" w14:textId="77777777"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Continue to use any prescribed drops or ointments given by the office.</w:t>
      </w:r>
    </w:p>
    <w:p w14:paraId="7E306419" w14:textId="77777777"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 xml:space="preserve">Your eyelids will </w:t>
      </w:r>
      <w:r w:rsidRPr="000753F7">
        <w:rPr>
          <w:rFonts w:asciiTheme="majorHAnsi" w:hAnsiTheme="majorHAnsi"/>
          <w:b/>
          <w:color w:val="000000"/>
          <w:szCs w:val="24"/>
        </w:rPr>
        <w:t>NOT</w:t>
      </w:r>
      <w:r w:rsidRPr="000753F7">
        <w:rPr>
          <w:rFonts w:asciiTheme="majorHAnsi" w:hAnsiTheme="majorHAnsi"/>
          <w:color w:val="000000"/>
          <w:szCs w:val="24"/>
        </w:rPr>
        <w:t xml:space="preserve"> open for 3-4 </w:t>
      </w:r>
      <w:r w:rsidR="00226A56" w:rsidRPr="000753F7">
        <w:rPr>
          <w:rFonts w:asciiTheme="majorHAnsi" w:hAnsiTheme="majorHAnsi"/>
          <w:color w:val="000000"/>
          <w:szCs w:val="24"/>
        </w:rPr>
        <w:t>days this</w:t>
      </w:r>
      <w:r w:rsidRPr="000753F7">
        <w:rPr>
          <w:rFonts w:asciiTheme="majorHAnsi" w:hAnsiTheme="majorHAnsi"/>
          <w:color w:val="000000"/>
          <w:szCs w:val="24"/>
        </w:rPr>
        <w:t xml:space="preserve"> is normal.</w:t>
      </w:r>
    </w:p>
    <w:p w14:paraId="217D0640" w14:textId="77777777"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b/>
          <w:color w:val="000000"/>
          <w:szCs w:val="24"/>
        </w:rPr>
        <w:t>Smoking causes poor healing and should be avoided.</w:t>
      </w:r>
    </w:p>
    <w:p w14:paraId="54657FC5" w14:textId="77777777" w:rsidR="00DB196D" w:rsidRPr="000753F7" w:rsidRDefault="00DB196D">
      <w:pPr>
        <w:rPr>
          <w:rFonts w:asciiTheme="majorHAnsi" w:hAnsiTheme="majorHAnsi"/>
          <w:b/>
          <w:color w:val="000000"/>
          <w:szCs w:val="24"/>
        </w:rPr>
      </w:pPr>
    </w:p>
    <w:p w14:paraId="54E37D16" w14:textId="77777777"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What IS Normal After The Surgery:</w:t>
      </w:r>
    </w:p>
    <w:p w14:paraId="36428AA3" w14:textId="77777777" w:rsidR="00B56DE0" w:rsidRPr="000753F7" w:rsidRDefault="00B56DE0">
      <w:pPr>
        <w:rPr>
          <w:rFonts w:asciiTheme="majorHAnsi" w:hAnsiTheme="majorHAnsi"/>
          <w:b/>
          <w:color w:val="000000"/>
          <w:szCs w:val="24"/>
          <w:u w:val="single"/>
        </w:rPr>
      </w:pPr>
    </w:p>
    <w:p w14:paraId="31CD5A4B" w14:textId="77777777" w:rsidR="00DB196D" w:rsidRPr="000753F7" w:rsidRDefault="00DB196D">
      <w:pPr>
        <w:numPr>
          <w:ilvl w:val="0"/>
          <w:numId w:val="4"/>
        </w:numPr>
        <w:rPr>
          <w:rFonts w:asciiTheme="majorHAnsi" w:hAnsiTheme="majorHAnsi"/>
          <w:color w:val="000000"/>
          <w:szCs w:val="24"/>
        </w:rPr>
      </w:pPr>
      <w:r w:rsidRPr="000753F7">
        <w:rPr>
          <w:rFonts w:asciiTheme="majorHAnsi" w:hAnsiTheme="majorHAnsi"/>
          <w:color w:val="000000"/>
          <w:szCs w:val="24"/>
        </w:rPr>
        <w:t xml:space="preserve">Nausea, </w:t>
      </w:r>
      <w:r w:rsidR="00226A56" w:rsidRPr="000753F7">
        <w:rPr>
          <w:rFonts w:asciiTheme="majorHAnsi" w:hAnsiTheme="majorHAnsi"/>
          <w:color w:val="000000"/>
          <w:szCs w:val="24"/>
        </w:rPr>
        <w:t>pain,</w:t>
      </w:r>
      <w:r w:rsidRPr="000753F7">
        <w:rPr>
          <w:rFonts w:asciiTheme="majorHAnsi" w:hAnsiTheme="majorHAnsi"/>
          <w:color w:val="000000"/>
          <w:szCs w:val="24"/>
        </w:rPr>
        <w:t xml:space="preserve"> and swelling can be quite severe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Strong </w:t>
      </w:r>
      <w:r w:rsidR="00226A56" w:rsidRPr="000753F7">
        <w:rPr>
          <w:rFonts w:asciiTheme="majorHAnsi" w:hAnsiTheme="majorHAnsi"/>
          <w:color w:val="000000"/>
          <w:szCs w:val="24"/>
        </w:rPr>
        <w:t>painkillers</w:t>
      </w:r>
      <w:r w:rsidRPr="000753F7">
        <w:rPr>
          <w:rFonts w:asciiTheme="majorHAnsi" w:hAnsiTheme="majorHAnsi"/>
          <w:color w:val="000000"/>
          <w:szCs w:val="24"/>
        </w:rPr>
        <w:t xml:space="preserve"> and Gravol are usually needed.</w:t>
      </w:r>
    </w:p>
    <w:p w14:paraId="2E0DC93D" w14:textId="77777777" w:rsidR="00DB196D" w:rsidRPr="000753F7" w:rsidRDefault="00DB196D">
      <w:pPr>
        <w:numPr>
          <w:ilvl w:val="0"/>
          <w:numId w:val="4"/>
        </w:numPr>
        <w:rPr>
          <w:rFonts w:asciiTheme="majorHAnsi" w:hAnsiTheme="majorHAnsi"/>
          <w:color w:val="000000"/>
          <w:szCs w:val="24"/>
        </w:rPr>
      </w:pPr>
      <w:r w:rsidRPr="000753F7">
        <w:rPr>
          <w:rFonts w:asciiTheme="majorHAnsi" w:hAnsiTheme="majorHAnsi"/>
          <w:color w:val="000000"/>
          <w:szCs w:val="24"/>
        </w:rPr>
        <w:t>You may experience some bleeding for the first few days.</w:t>
      </w:r>
    </w:p>
    <w:p w14:paraId="61EDE267" w14:textId="77777777" w:rsidR="00DB196D" w:rsidRPr="000753F7" w:rsidRDefault="00DB196D">
      <w:pPr>
        <w:numPr>
          <w:ilvl w:val="0"/>
          <w:numId w:val="4"/>
        </w:numPr>
        <w:rPr>
          <w:rFonts w:asciiTheme="majorHAnsi" w:hAnsiTheme="majorHAnsi"/>
          <w:b/>
          <w:color w:val="000000"/>
          <w:szCs w:val="24"/>
        </w:rPr>
      </w:pPr>
      <w:r w:rsidRPr="000753F7">
        <w:rPr>
          <w:rFonts w:asciiTheme="majorHAnsi" w:hAnsiTheme="majorHAnsi"/>
          <w:color w:val="000000"/>
          <w:szCs w:val="24"/>
        </w:rPr>
        <w:t>The swelling could last for four to six weeks.</w:t>
      </w:r>
    </w:p>
    <w:p w14:paraId="7E1380ED" w14:textId="77777777" w:rsidR="00DB196D" w:rsidRPr="000753F7" w:rsidRDefault="00DB196D">
      <w:pPr>
        <w:rPr>
          <w:rFonts w:asciiTheme="majorHAnsi" w:hAnsiTheme="majorHAnsi"/>
          <w:color w:val="000000"/>
          <w:szCs w:val="24"/>
        </w:rPr>
      </w:pPr>
    </w:p>
    <w:p w14:paraId="4D45F96F" w14:textId="77777777"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What IS NOT Normal After the Surgery:</w:t>
      </w:r>
    </w:p>
    <w:p w14:paraId="107F028D" w14:textId="77777777" w:rsidR="00B56DE0" w:rsidRPr="000753F7" w:rsidRDefault="00B56DE0">
      <w:pPr>
        <w:rPr>
          <w:rFonts w:asciiTheme="majorHAnsi" w:hAnsiTheme="majorHAnsi"/>
          <w:b/>
          <w:color w:val="000000"/>
          <w:szCs w:val="24"/>
          <w:u w:val="single"/>
        </w:rPr>
      </w:pPr>
    </w:p>
    <w:p w14:paraId="73918BEC" w14:textId="77777777" w:rsidR="00DB196D" w:rsidRPr="000753F7" w:rsidRDefault="00DB196D">
      <w:pPr>
        <w:numPr>
          <w:ilvl w:val="0"/>
          <w:numId w:val="5"/>
        </w:numPr>
        <w:rPr>
          <w:rFonts w:asciiTheme="majorHAnsi" w:hAnsiTheme="majorHAnsi"/>
          <w:color w:val="000000"/>
          <w:szCs w:val="24"/>
        </w:rPr>
      </w:pPr>
      <w:r w:rsidRPr="000753F7">
        <w:rPr>
          <w:rFonts w:asciiTheme="majorHAnsi" w:hAnsiTheme="majorHAnsi"/>
          <w:color w:val="000000"/>
          <w:szCs w:val="24"/>
        </w:rPr>
        <w:t>Any indications of infection or fever should be reported to the office at 403-245-3171 during regular office hours or you can reach Dr. Ashenhurst at (403) 390-5152 after hours as soon as possible.</w:t>
      </w:r>
    </w:p>
    <w:p w14:paraId="31B1DF7C" w14:textId="77777777" w:rsidR="00DB196D" w:rsidRPr="000753F7" w:rsidRDefault="00BE2E1F">
      <w:pPr>
        <w:numPr>
          <w:ilvl w:val="0"/>
          <w:numId w:val="5"/>
        </w:numPr>
        <w:rPr>
          <w:rFonts w:asciiTheme="majorHAnsi" w:hAnsiTheme="majorHAnsi"/>
          <w:color w:val="000000"/>
          <w:szCs w:val="24"/>
        </w:rPr>
      </w:pPr>
      <w:r w:rsidRPr="000753F7">
        <w:rPr>
          <w:rFonts w:asciiTheme="majorHAnsi" w:hAnsiTheme="majorHAnsi"/>
          <w:color w:val="000000"/>
          <w:szCs w:val="24"/>
        </w:rPr>
        <w:t>Loss of vision in the other eye</w:t>
      </w:r>
    </w:p>
    <w:p w14:paraId="0FD7708A" w14:textId="77777777" w:rsidR="00DB196D" w:rsidRPr="000753F7" w:rsidRDefault="00DB196D">
      <w:pPr>
        <w:rPr>
          <w:rFonts w:asciiTheme="majorHAnsi" w:hAnsiTheme="majorHAnsi"/>
          <w:color w:val="000000"/>
          <w:szCs w:val="24"/>
        </w:rPr>
      </w:pPr>
    </w:p>
    <w:p w14:paraId="57052577" w14:textId="77777777"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Peg Drilling Procedure</w:t>
      </w:r>
    </w:p>
    <w:p w14:paraId="7B7B1D12" w14:textId="77777777" w:rsidR="00B56DE0" w:rsidRPr="000753F7" w:rsidRDefault="00B56DE0">
      <w:pPr>
        <w:rPr>
          <w:rFonts w:asciiTheme="majorHAnsi" w:hAnsiTheme="majorHAnsi"/>
          <w:color w:val="000000"/>
          <w:szCs w:val="24"/>
          <w:u w:val="single"/>
        </w:rPr>
      </w:pPr>
    </w:p>
    <w:p w14:paraId="3D172962" w14:textId="77777777" w:rsidR="00DB196D" w:rsidRPr="000753F7" w:rsidRDefault="009E3175">
      <w:pPr>
        <w:rPr>
          <w:rFonts w:asciiTheme="majorHAnsi" w:hAnsiTheme="majorHAnsi"/>
          <w:color w:val="000000"/>
          <w:szCs w:val="24"/>
        </w:rPr>
      </w:pPr>
      <w:r w:rsidRPr="000753F7">
        <w:rPr>
          <w:rFonts w:asciiTheme="majorHAnsi" w:hAnsiTheme="majorHAnsi"/>
          <w:color w:val="000000"/>
          <w:szCs w:val="24"/>
        </w:rPr>
        <w:lastRenderedPageBreak/>
        <w:t xml:space="preserve">The peg drilling is a separate procedure that not all patients require, but can be booked down the road to improve mobility and support of the implant. </w:t>
      </w:r>
      <w:r w:rsidR="00DB196D" w:rsidRPr="000753F7">
        <w:rPr>
          <w:rFonts w:asciiTheme="majorHAnsi" w:hAnsiTheme="majorHAnsi"/>
          <w:color w:val="000000"/>
          <w:szCs w:val="24"/>
        </w:rPr>
        <w:t>A wax template must be made prior to the Peg Drilling</w:t>
      </w:r>
      <w:r w:rsidR="00226A56" w:rsidRPr="000753F7">
        <w:rPr>
          <w:rFonts w:asciiTheme="majorHAnsi" w:hAnsiTheme="majorHAnsi"/>
          <w:color w:val="000000"/>
          <w:szCs w:val="24"/>
        </w:rPr>
        <w:t xml:space="preserve">. </w:t>
      </w:r>
      <w:r w:rsidR="00DB196D" w:rsidRPr="000753F7">
        <w:rPr>
          <w:rFonts w:asciiTheme="majorHAnsi" w:hAnsiTheme="majorHAnsi"/>
          <w:color w:val="000000"/>
          <w:szCs w:val="24"/>
        </w:rPr>
        <w:t>During the wax template visit you can request that your prosthesis be temporarily modified so that you can wear it after the peg drilling</w:t>
      </w:r>
      <w:r w:rsidR="00226A56" w:rsidRPr="000753F7">
        <w:rPr>
          <w:rFonts w:asciiTheme="majorHAnsi" w:hAnsiTheme="majorHAnsi"/>
          <w:color w:val="000000"/>
          <w:szCs w:val="24"/>
        </w:rPr>
        <w:t xml:space="preserve">. </w:t>
      </w:r>
      <w:r w:rsidR="00DB196D" w:rsidRPr="000753F7">
        <w:rPr>
          <w:rFonts w:asciiTheme="majorHAnsi" w:hAnsiTheme="majorHAnsi"/>
          <w:color w:val="000000"/>
          <w:szCs w:val="24"/>
        </w:rPr>
        <w:t xml:space="preserve">This visit takes about one hour and you </w:t>
      </w:r>
      <w:r w:rsidR="00DB196D" w:rsidRPr="000753F7">
        <w:rPr>
          <w:rFonts w:asciiTheme="majorHAnsi" w:hAnsiTheme="majorHAnsi"/>
          <w:color w:val="000000"/>
          <w:szCs w:val="24"/>
          <w:u w:val="single"/>
        </w:rPr>
        <w:t>must</w:t>
      </w:r>
      <w:r w:rsidR="00DB196D" w:rsidRPr="000753F7">
        <w:rPr>
          <w:rFonts w:asciiTheme="majorHAnsi" w:hAnsiTheme="majorHAnsi"/>
          <w:color w:val="000000"/>
          <w:szCs w:val="24"/>
        </w:rPr>
        <w:t xml:space="preserve"> bring this template with you to surgery.</w:t>
      </w:r>
    </w:p>
    <w:p w14:paraId="3C9B7988" w14:textId="77777777" w:rsidR="00DB196D" w:rsidRPr="000753F7" w:rsidRDefault="00DB196D">
      <w:pPr>
        <w:rPr>
          <w:rFonts w:asciiTheme="majorHAnsi" w:hAnsiTheme="majorHAnsi"/>
          <w:color w:val="000000"/>
          <w:szCs w:val="24"/>
        </w:rPr>
      </w:pPr>
    </w:p>
    <w:p w14:paraId="33922395" w14:textId="77777777" w:rsidR="00DB196D" w:rsidRPr="000753F7" w:rsidRDefault="00DB196D">
      <w:pPr>
        <w:rPr>
          <w:rFonts w:asciiTheme="majorHAnsi" w:hAnsiTheme="majorHAnsi"/>
          <w:color w:val="000000"/>
          <w:szCs w:val="24"/>
        </w:rPr>
      </w:pPr>
      <w:r w:rsidRPr="000753F7">
        <w:rPr>
          <w:rFonts w:asciiTheme="majorHAnsi" w:hAnsiTheme="majorHAnsi"/>
          <w:color w:val="000000"/>
          <w:szCs w:val="24"/>
        </w:rPr>
        <w:t>The Peg Drilling is a short surgical procedure requiring only a local anesthetic, though IV sedation can be requested</w:t>
      </w:r>
      <w:r w:rsidR="00226A56" w:rsidRPr="000753F7">
        <w:rPr>
          <w:rFonts w:asciiTheme="majorHAnsi" w:hAnsiTheme="majorHAnsi"/>
          <w:color w:val="000000"/>
          <w:szCs w:val="24"/>
        </w:rPr>
        <w:t xml:space="preserve">. </w:t>
      </w:r>
      <w:r w:rsidRPr="000753F7">
        <w:rPr>
          <w:rFonts w:asciiTheme="majorHAnsi" w:hAnsiTheme="majorHAnsi"/>
          <w:color w:val="000000"/>
          <w:szCs w:val="24"/>
        </w:rPr>
        <w:t>It takes approximately 15 - 30 minutes</w:t>
      </w:r>
      <w:r w:rsidR="00226A56" w:rsidRPr="000753F7">
        <w:rPr>
          <w:rFonts w:asciiTheme="majorHAnsi" w:hAnsiTheme="majorHAnsi"/>
          <w:color w:val="000000"/>
          <w:szCs w:val="24"/>
        </w:rPr>
        <w:t xml:space="preserve">. </w:t>
      </w:r>
      <w:r w:rsidRPr="000753F7">
        <w:rPr>
          <w:rFonts w:asciiTheme="majorHAnsi" w:hAnsiTheme="majorHAnsi"/>
          <w:color w:val="000000"/>
          <w:szCs w:val="24"/>
        </w:rPr>
        <w:t>After surgery, you should keep the eye patched for a couple of days and take Extra Strength Tylenol if required for discomfort</w:t>
      </w:r>
      <w:r w:rsidR="00226A56" w:rsidRPr="000753F7">
        <w:rPr>
          <w:rFonts w:asciiTheme="majorHAnsi" w:hAnsiTheme="majorHAnsi"/>
          <w:color w:val="000000"/>
          <w:szCs w:val="24"/>
        </w:rPr>
        <w:t xml:space="preserve">. </w:t>
      </w:r>
      <w:r w:rsidRPr="000753F7">
        <w:rPr>
          <w:rFonts w:asciiTheme="majorHAnsi" w:hAnsiTheme="majorHAnsi"/>
          <w:color w:val="000000"/>
          <w:szCs w:val="24"/>
        </w:rPr>
        <w:t>Call the office if you any questions.</w:t>
      </w:r>
    </w:p>
    <w:p w14:paraId="086BE86B" w14:textId="77777777" w:rsidR="00243AC8" w:rsidRDefault="00243AC8" w:rsidP="00DB196D">
      <w:pPr>
        <w:rPr>
          <w:rFonts w:asciiTheme="majorHAnsi" w:hAnsiTheme="majorHAnsi"/>
          <w:b/>
          <w:color w:val="000000"/>
          <w:szCs w:val="24"/>
          <w:u w:val="single"/>
        </w:rPr>
      </w:pPr>
    </w:p>
    <w:p w14:paraId="2EC009D1" w14:textId="77777777" w:rsidR="00DB196D" w:rsidRPr="000753F7" w:rsidRDefault="00DB196D" w:rsidP="00DB196D">
      <w:pPr>
        <w:rPr>
          <w:rFonts w:asciiTheme="majorHAnsi" w:hAnsiTheme="majorHAnsi"/>
          <w:b/>
          <w:color w:val="000000"/>
          <w:szCs w:val="24"/>
          <w:u w:val="single"/>
        </w:rPr>
      </w:pPr>
      <w:r w:rsidRPr="000753F7">
        <w:rPr>
          <w:rFonts w:asciiTheme="majorHAnsi" w:hAnsiTheme="majorHAnsi"/>
          <w:b/>
          <w:color w:val="000000"/>
          <w:szCs w:val="24"/>
          <w:u w:val="single"/>
        </w:rPr>
        <w:t>Coral Implant</w:t>
      </w:r>
    </w:p>
    <w:p w14:paraId="18457291" w14:textId="77777777" w:rsidR="00B56DE0" w:rsidRPr="000753F7" w:rsidRDefault="00B56DE0" w:rsidP="00DB196D">
      <w:pPr>
        <w:rPr>
          <w:rFonts w:asciiTheme="majorHAnsi" w:hAnsiTheme="majorHAnsi"/>
          <w:b/>
          <w:color w:val="000000"/>
          <w:szCs w:val="24"/>
          <w:u w:val="single"/>
        </w:rPr>
      </w:pPr>
    </w:p>
    <w:p w14:paraId="3B48DDC6" w14:textId="77777777" w:rsidR="00B56DE0" w:rsidRPr="000753F7" w:rsidRDefault="00DB196D" w:rsidP="00DB196D">
      <w:pPr>
        <w:rPr>
          <w:rFonts w:asciiTheme="majorHAnsi" w:hAnsiTheme="majorHAnsi"/>
          <w:color w:val="000000"/>
          <w:szCs w:val="24"/>
        </w:rPr>
      </w:pPr>
      <w:r w:rsidRPr="000753F7">
        <w:rPr>
          <w:rFonts w:asciiTheme="majorHAnsi" w:hAnsiTheme="majorHAnsi"/>
          <w:color w:val="000000"/>
          <w:szCs w:val="24"/>
        </w:rPr>
        <w:t>The coral implant is porous</w:t>
      </w:r>
      <w:r w:rsidR="00226A56" w:rsidRPr="000753F7">
        <w:rPr>
          <w:rFonts w:asciiTheme="majorHAnsi" w:hAnsiTheme="majorHAnsi"/>
          <w:color w:val="000000"/>
          <w:szCs w:val="24"/>
        </w:rPr>
        <w:t xml:space="preserve">. </w:t>
      </w:r>
      <w:r w:rsidRPr="000753F7">
        <w:rPr>
          <w:rFonts w:asciiTheme="majorHAnsi" w:hAnsiTheme="majorHAnsi"/>
          <w:color w:val="000000"/>
          <w:szCs w:val="24"/>
        </w:rPr>
        <w:t>It takes about six months for your own tissue to fill the pores in the coral, at that time you will be booked for an MRI or bone scan, to confirm that the coral implant is fully healed with your own tissue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Once it is fully healed, an optional minor </w:t>
      </w:r>
      <w:r w:rsidRPr="000753F7">
        <w:rPr>
          <w:rFonts w:asciiTheme="majorHAnsi" w:hAnsiTheme="majorHAnsi"/>
          <w:b/>
          <w:color w:val="000000"/>
          <w:szCs w:val="24"/>
        </w:rPr>
        <w:t>Peg Drilling</w:t>
      </w:r>
      <w:r w:rsidRPr="000753F7">
        <w:rPr>
          <w:rFonts w:asciiTheme="majorHAnsi" w:hAnsiTheme="majorHAnsi"/>
          <w:color w:val="000000"/>
          <w:szCs w:val="24"/>
        </w:rPr>
        <w:t xml:space="preserve"> surgery is available</w:t>
      </w:r>
      <w:r w:rsidR="00226A56" w:rsidRPr="000753F7">
        <w:rPr>
          <w:rFonts w:asciiTheme="majorHAnsi" w:hAnsiTheme="majorHAnsi"/>
          <w:color w:val="000000"/>
          <w:szCs w:val="24"/>
        </w:rPr>
        <w:t xml:space="preserve">. </w:t>
      </w:r>
      <w:r w:rsidRPr="000753F7">
        <w:rPr>
          <w:rFonts w:asciiTheme="majorHAnsi" w:hAnsiTheme="majorHAnsi"/>
          <w:color w:val="000000"/>
          <w:szCs w:val="24"/>
        </w:rPr>
        <w:t>This procedure involves the drilling of a small hole into the now healed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Five weeks after the drilling, the ocularist will remold the prosthesis to accommodate the placement of the peg into the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Your prosthesis will then be attached to the peg allowing the artificial eye to move with the implant as it moves behind it.</w:t>
      </w:r>
    </w:p>
    <w:p w14:paraId="7570B823" w14:textId="77777777" w:rsidR="00275DD8" w:rsidRPr="000753F7" w:rsidRDefault="00275DD8" w:rsidP="00DB196D">
      <w:pPr>
        <w:rPr>
          <w:rFonts w:asciiTheme="majorHAnsi" w:hAnsiTheme="majorHAnsi"/>
          <w:color w:val="000000"/>
          <w:szCs w:val="24"/>
        </w:rPr>
      </w:pPr>
    </w:p>
    <w:p w14:paraId="0055144D" w14:textId="77777777" w:rsidR="00B56DE0" w:rsidRPr="00243AC8" w:rsidRDefault="00243AC8" w:rsidP="00B56DE0">
      <w:pPr>
        <w:rPr>
          <w:rFonts w:asciiTheme="majorHAnsi" w:hAnsiTheme="majorHAnsi"/>
          <w:b/>
          <w:szCs w:val="24"/>
          <w:u w:val="single"/>
        </w:rPr>
      </w:pPr>
      <w:r>
        <w:rPr>
          <w:rFonts w:asciiTheme="majorHAnsi" w:hAnsiTheme="majorHAnsi"/>
          <w:b/>
          <w:szCs w:val="24"/>
          <w:u w:val="single"/>
        </w:rPr>
        <w:t>Risks of Surgery</w:t>
      </w:r>
    </w:p>
    <w:p w14:paraId="5AF86B91" w14:textId="77777777" w:rsidR="00B56DE0" w:rsidRPr="000753F7" w:rsidRDefault="00B56DE0" w:rsidP="00B56DE0">
      <w:pPr>
        <w:rPr>
          <w:rFonts w:asciiTheme="majorHAnsi" w:hAnsiTheme="majorHAnsi"/>
          <w:b/>
          <w:szCs w:val="24"/>
        </w:rPr>
      </w:pPr>
    </w:p>
    <w:p w14:paraId="07439038" w14:textId="77777777" w:rsidR="00B56DE0" w:rsidRPr="000753F7" w:rsidRDefault="00B56DE0" w:rsidP="00B56DE0">
      <w:pPr>
        <w:rPr>
          <w:rFonts w:asciiTheme="majorHAnsi" w:hAnsiTheme="majorHAnsi"/>
          <w:szCs w:val="24"/>
        </w:rPr>
      </w:pPr>
      <w:r w:rsidRPr="000753F7">
        <w:rPr>
          <w:rFonts w:asciiTheme="majorHAnsi" w:hAnsiTheme="majorHAnsi"/>
          <w:szCs w:val="24"/>
        </w:rPr>
        <w:t xml:space="preserve">All surgery involves risks. General risks include, but aren’t limited to; </w:t>
      </w:r>
      <w:proofErr w:type="gramStart"/>
      <w:r w:rsidRPr="000753F7">
        <w:rPr>
          <w:rFonts w:asciiTheme="majorHAnsi" w:hAnsiTheme="majorHAnsi"/>
          <w:szCs w:val="24"/>
        </w:rPr>
        <w:t>Bleeding</w:t>
      </w:r>
      <w:proofErr w:type="gramEnd"/>
      <w:r w:rsidRPr="000753F7">
        <w:rPr>
          <w:rFonts w:asciiTheme="majorHAnsi" w:hAnsiTheme="majorHAnsi"/>
          <w:szCs w:val="24"/>
        </w:rPr>
        <w:t xml:space="preserve">, infection, sensory or motor nerve and tissue damage, cardiac arrest, or other serious bodily injury. </w:t>
      </w:r>
    </w:p>
    <w:p w14:paraId="46005D7B" w14:textId="77777777" w:rsidR="00B56DE0" w:rsidRPr="000753F7" w:rsidRDefault="00B56DE0" w:rsidP="00B56DE0">
      <w:pPr>
        <w:rPr>
          <w:rFonts w:asciiTheme="majorHAnsi" w:hAnsiTheme="majorHAnsi"/>
          <w:szCs w:val="24"/>
        </w:rPr>
      </w:pPr>
    </w:p>
    <w:p w14:paraId="170F06D0" w14:textId="77777777" w:rsidR="00B56DE0" w:rsidRPr="000753F7" w:rsidRDefault="00B56DE0" w:rsidP="00B56DE0">
      <w:pPr>
        <w:rPr>
          <w:rFonts w:asciiTheme="majorHAnsi" w:hAnsiTheme="majorHAnsi"/>
          <w:szCs w:val="24"/>
        </w:rPr>
      </w:pPr>
      <w:r w:rsidRPr="000753F7">
        <w:rPr>
          <w:rFonts w:asciiTheme="majorHAnsi" w:hAnsiTheme="majorHAnsi"/>
          <w:szCs w:val="24"/>
        </w:rPr>
        <w:t>Other risks specific to enucleation/evisceration surgery are as follows:</w:t>
      </w:r>
    </w:p>
    <w:p w14:paraId="368505D9" w14:textId="77777777" w:rsidR="00B56DE0" w:rsidRPr="000753F7" w:rsidRDefault="00B56DE0"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r w:rsidRPr="000753F7">
        <w:rPr>
          <w:rFonts w:asciiTheme="majorHAnsi" w:eastAsia="Times New Roman" w:hAnsiTheme="majorHAnsi" w:cs="Helvetica"/>
          <w:szCs w:val="24"/>
        </w:rPr>
        <w:t>Retrobulbar hemorrhage – bleeding at the back of the eye</w:t>
      </w:r>
    </w:p>
    <w:p w14:paraId="283E16B9" w14:textId="77777777" w:rsidR="00B56DE0" w:rsidRPr="000753F7" w:rsidRDefault="00B56DE0"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r w:rsidRPr="000753F7">
        <w:rPr>
          <w:rFonts w:asciiTheme="majorHAnsi" w:eastAsia="Times New Roman" w:hAnsiTheme="majorHAnsi" w:cs="Helvetica"/>
          <w:szCs w:val="24"/>
        </w:rPr>
        <w:t>Orbital edema – swelling around the eye area</w:t>
      </w:r>
    </w:p>
    <w:p w14:paraId="70FA7638" w14:textId="77777777" w:rsidR="00B56DE0" w:rsidRPr="000753F7" w:rsidRDefault="00BE2E1F"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r w:rsidRPr="000753F7">
        <w:rPr>
          <w:rFonts w:asciiTheme="majorHAnsi" w:eastAsia="Times New Roman" w:hAnsiTheme="majorHAnsi" w:cs="Helvetica"/>
          <w:szCs w:val="24"/>
        </w:rPr>
        <w:t>Exposure, e</w:t>
      </w:r>
      <w:r w:rsidR="00B56DE0" w:rsidRPr="000753F7">
        <w:rPr>
          <w:rFonts w:asciiTheme="majorHAnsi" w:eastAsia="Times New Roman" w:hAnsiTheme="majorHAnsi" w:cs="Helvetica"/>
          <w:szCs w:val="24"/>
        </w:rPr>
        <w:t>xtrusion</w:t>
      </w:r>
      <w:r w:rsidRPr="000753F7">
        <w:rPr>
          <w:rFonts w:asciiTheme="majorHAnsi" w:eastAsia="Times New Roman" w:hAnsiTheme="majorHAnsi" w:cs="Helvetica"/>
          <w:szCs w:val="24"/>
        </w:rPr>
        <w:t>, or migration</w:t>
      </w:r>
      <w:r w:rsidR="00B56DE0" w:rsidRPr="000753F7">
        <w:rPr>
          <w:rFonts w:asciiTheme="majorHAnsi" w:eastAsia="Times New Roman" w:hAnsiTheme="majorHAnsi" w:cs="Helvetica"/>
          <w:szCs w:val="24"/>
        </w:rPr>
        <w:t xml:space="preserve"> of implant</w:t>
      </w:r>
    </w:p>
    <w:p w14:paraId="53963954" w14:textId="77777777" w:rsidR="00B56DE0" w:rsidRPr="000753F7" w:rsidRDefault="00B56DE0" w:rsidP="00B56DE0">
      <w:pPr>
        <w:numPr>
          <w:ilvl w:val="0"/>
          <w:numId w:val="7"/>
        </w:numPr>
        <w:rPr>
          <w:rFonts w:asciiTheme="majorHAnsi" w:hAnsiTheme="majorHAnsi"/>
          <w:b/>
          <w:szCs w:val="24"/>
        </w:rPr>
      </w:pPr>
      <w:r w:rsidRPr="000753F7">
        <w:rPr>
          <w:rFonts w:asciiTheme="majorHAnsi" w:hAnsiTheme="majorHAnsi" w:cs="Helvetica"/>
          <w:szCs w:val="24"/>
          <w:shd w:val="clear" w:color="auto" w:fill="FFFFFF"/>
        </w:rPr>
        <w:t>Sympathetic ophthalmia in the opposite eye - The disease can result in vision loss. It is very rare (approximately 0.01%)</w:t>
      </w:r>
    </w:p>
    <w:p w14:paraId="45223670" w14:textId="77777777" w:rsidR="00BE2E1F" w:rsidRPr="000753F7" w:rsidRDefault="00BE2E1F" w:rsidP="00B56DE0">
      <w:pPr>
        <w:numPr>
          <w:ilvl w:val="0"/>
          <w:numId w:val="7"/>
        </w:numPr>
        <w:rPr>
          <w:rFonts w:asciiTheme="majorHAnsi" w:hAnsiTheme="majorHAnsi"/>
          <w:b/>
          <w:szCs w:val="24"/>
        </w:rPr>
      </w:pPr>
      <w:r w:rsidRPr="000753F7">
        <w:rPr>
          <w:rFonts w:asciiTheme="majorHAnsi" w:hAnsiTheme="majorHAnsi" w:cs="Helvetica"/>
          <w:szCs w:val="24"/>
          <w:shd w:val="clear" w:color="auto" w:fill="FFFFFF"/>
        </w:rPr>
        <w:t xml:space="preserve">Eyelid ptosis (droopy upper lid), ectropion (outward rotation of lid), entropion </w:t>
      </w:r>
      <w:r w:rsidRPr="000753F7">
        <w:rPr>
          <w:rFonts w:ascii="Calibri" w:hAnsi="Calibri" w:cs="Helvetica"/>
          <w:szCs w:val="24"/>
          <w:shd w:val="clear" w:color="auto" w:fill="FFFFFF"/>
        </w:rPr>
        <w:t>(inward rotation of lid).</w:t>
      </w:r>
    </w:p>
    <w:p w14:paraId="4C8F483E" w14:textId="77777777" w:rsidR="00BE2E1F" w:rsidRPr="000753F7" w:rsidRDefault="00BE2E1F" w:rsidP="00B56DE0">
      <w:pPr>
        <w:numPr>
          <w:ilvl w:val="0"/>
          <w:numId w:val="7"/>
        </w:numPr>
        <w:rPr>
          <w:rFonts w:asciiTheme="majorHAnsi" w:hAnsiTheme="majorHAnsi"/>
          <w:b/>
          <w:szCs w:val="24"/>
        </w:rPr>
      </w:pPr>
      <w:r w:rsidRPr="000753F7">
        <w:rPr>
          <w:rFonts w:ascii="Calibri" w:hAnsi="Calibri" w:cs="Helvetica"/>
          <w:szCs w:val="24"/>
          <w:shd w:val="clear" w:color="auto" w:fill="FFFFFF"/>
        </w:rPr>
        <w:t>Poorly fitting prosthesis.</w:t>
      </w:r>
    </w:p>
    <w:p w14:paraId="2FD35F65" w14:textId="77777777" w:rsidR="00BE2E1F" w:rsidRPr="000753F7" w:rsidRDefault="00BE2E1F" w:rsidP="00B56DE0">
      <w:pPr>
        <w:numPr>
          <w:ilvl w:val="0"/>
          <w:numId w:val="7"/>
        </w:numPr>
        <w:rPr>
          <w:rFonts w:asciiTheme="majorHAnsi" w:hAnsiTheme="majorHAnsi"/>
          <w:b/>
          <w:szCs w:val="24"/>
        </w:rPr>
      </w:pPr>
      <w:r w:rsidRPr="000753F7">
        <w:rPr>
          <w:rFonts w:ascii="Calibri" w:hAnsi="Calibri" w:cs="Helvetica"/>
          <w:szCs w:val="24"/>
          <w:shd w:val="clear" w:color="auto" w:fill="FFFFFF"/>
        </w:rPr>
        <w:t>Enophthalmos – eye is displaced backwards</w:t>
      </w:r>
    </w:p>
    <w:p w14:paraId="5AFF7C9B" w14:textId="77777777" w:rsidR="00B56DE0" w:rsidRPr="000753F7" w:rsidRDefault="00B56DE0" w:rsidP="00B56DE0">
      <w:pPr>
        <w:rPr>
          <w:rFonts w:asciiTheme="majorHAnsi" w:hAnsiTheme="majorHAnsi"/>
          <w:b/>
          <w:szCs w:val="24"/>
        </w:rPr>
      </w:pPr>
    </w:p>
    <w:p w14:paraId="165C3B20" w14:textId="77777777" w:rsidR="00B56DE0" w:rsidRPr="000753F7" w:rsidRDefault="00B56DE0" w:rsidP="00B56DE0">
      <w:pPr>
        <w:rPr>
          <w:rFonts w:asciiTheme="majorHAnsi" w:hAnsiTheme="majorHAnsi"/>
          <w:b/>
          <w:szCs w:val="24"/>
          <w:u w:val="single"/>
        </w:rPr>
      </w:pPr>
      <w:r w:rsidRPr="000753F7">
        <w:rPr>
          <w:rFonts w:asciiTheme="majorHAnsi" w:hAnsiTheme="majorHAnsi"/>
          <w:b/>
          <w:szCs w:val="24"/>
          <w:u w:val="single"/>
        </w:rPr>
        <w:t>Rescheduling/Cancelling surgery</w:t>
      </w:r>
    </w:p>
    <w:p w14:paraId="6B54F4EB" w14:textId="77777777" w:rsidR="00B56DE0" w:rsidRPr="000753F7" w:rsidRDefault="00B56DE0" w:rsidP="00B56DE0">
      <w:pPr>
        <w:ind w:left="720"/>
        <w:rPr>
          <w:rFonts w:asciiTheme="majorHAnsi" w:hAnsiTheme="majorHAnsi"/>
          <w:b/>
          <w:szCs w:val="24"/>
        </w:rPr>
      </w:pPr>
    </w:p>
    <w:p w14:paraId="3544C159" w14:textId="10FDE0E8" w:rsidR="00B56DE0" w:rsidRPr="000753F7" w:rsidRDefault="00B56DE0" w:rsidP="00B56DE0">
      <w:pPr>
        <w:rPr>
          <w:rFonts w:asciiTheme="majorHAnsi" w:hAnsiTheme="majorHAnsi"/>
          <w:szCs w:val="24"/>
        </w:rPr>
      </w:pPr>
      <w:r w:rsidRPr="000753F7">
        <w:rPr>
          <w:rFonts w:asciiTheme="majorHAnsi" w:hAnsiTheme="majorHAnsi"/>
          <w:szCs w:val="24"/>
        </w:rPr>
        <w:t xml:space="preserve">If you need to cancel or reschedule your surgery, we need at least one week’s notice. If you do not provide one week’s notice there will be a rebooking fee of </w:t>
      </w:r>
      <w:r w:rsidR="00E96822">
        <w:rPr>
          <w:rFonts w:asciiTheme="majorHAnsi" w:hAnsiTheme="majorHAnsi"/>
          <w:szCs w:val="24"/>
          <w:u w:val="single"/>
        </w:rPr>
        <w:t>$1</w:t>
      </w:r>
      <w:r w:rsidRPr="000753F7">
        <w:rPr>
          <w:rFonts w:asciiTheme="majorHAnsi" w:hAnsiTheme="majorHAnsi"/>
          <w:szCs w:val="24"/>
          <w:u w:val="single"/>
        </w:rPr>
        <w:t>00</w:t>
      </w:r>
      <w:r w:rsidRPr="000753F7">
        <w:rPr>
          <w:rFonts w:asciiTheme="majorHAnsi" w:hAnsiTheme="majorHAnsi"/>
          <w:szCs w:val="24"/>
        </w:rPr>
        <w:t>. Exceptions are made for emergency situations with supporting documentation. Please call Surgical Booking at 403 245 0112 as soon as you can.</w:t>
      </w:r>
    </w:p>
    <w:p w14:paraId="29BA556A" w14:textId="77777777" w:rsidR="00275DD8" w:rsidRPr="000753F7" w:rsidRDefault="00275DD8" w:rsidP="00DB196D">
      <w:pPr>
        <w:rPr>
          <w:rFonts w:asciiTheme="majorHAnsi" w:hAnsiTheme="majorHAnsi"/>
          <w:color w:val="000000"/>
          <w:szCs w:val="24"/>
        </w:rPr>
      </w:pPr>
    </w:p>
    <w:p w14:paraId="6C6B946E" w14:textId="77777777" w:rsidR="00DB196D" w:rsidRPr="000753F7" w:rsidRDefault="00DB196D" w:rsidP="00275DD8">
      <w:pPr>
        <w:rPr>
          <w:rFonts w:asciiTheme="majorHAnsi" w:hAnsiTheme="majorHAnsi"/>
          <w:szCs w:val="24"/>
        </w:rPr>
      </w:pPr>
    </w:p>
    <w:sectPr w:rsidR="00DB196D" w:rsidRPr="000753F7">
      <w:pgSz w:w="12240" w:h="15840"/>
      <w:pgMar w:top="680" w:right="851" w:bottom="680" w:left="851"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2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5C69"/>
    <w:multiLevelType w:val="hybridMultilevel"/>
    <w:tmpl w:val="008AF6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76161"/>
    <w:multiLevelType w:val="hybridMultilevel"/>
    <w:tmpl w:val="0AB8B3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F54E1"/>
    <w:multiLevelType w:val="multilevel"/>
    <w:tmpl w:val="1BC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6F3904"/>
    <w:multiLevelType w:val="hybridMultilevel"/>
    <w:tmpl w:val="5D5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5E11CC"/>
    <w:multiLevelType w:val="hybridMultilevel"/>
    <w:tmpl w:val="039600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30B6F"/>
    <w:multiLevelType w:val="hybridMultilevel"/>
    <w:tmpl w:val="95EE74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B92C06"/>
    <w:multiLevelType w:val="hybridMultilevel"/>
    <w:tmpl w:val="564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17DF1"/>
    <w:multiLevelType w:val="multilevel"/>
    <w:tmpl w:val="A4F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D8156D"/>
    <w:multiLevelType w:val="hybridMultilevel"/>
    <w:tmpl w:val="4454A8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6"/>
  </w:num>
  <w:num w:numId="6">
    <w:abstractNumId w:val="0"/>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53"/>
    <w:rsid w:val="000753F7"/>
    <w:rsid w:val="000C3B20"/>
    <w:rsid w:val="00226A56"/>
    <w:rsid w:val="00243AC8"/>
    <w:rsid w:val="00275DD8"/>
    <w:rsid w:val="00275F28"/>
    <w:rsid w:val="003F40ED"/>
    <w:rsid w:val="003F5A8B"/>
    <w:rsid w:val="00413FE5"/>
    <w:rsid w:val="005128F7"/>
    <w:rsid w:val="00614FCD"/>
    <w:rsid w:val="007F692B"/>
    <w:rsid w:val="008020EE"/>
    <w:rsid w:val="0082222D"/>
    <w:rsid w:val="00851F95"/>
    <w:rsid w:val="00893994"/>
    <w:rsid w:val="008D5733"/>
    <w:rsid w:val="008E4570"/>
    <w:rsid w:val="009E3175"/>
    <w:rsid w:val="00A03363"/>
    <w:rsid w:val="00A87EF6"/>
    <w:rsid w:val="00AB25CB"/>
    <w:rsid w:val="00B56DE0"/>
    <w:rsid w:val="00BE2E1F"/>
    <w:rsid w:val="00C52FAD"/>
    <w:rsid w:val="00DB196D"/>
    <w:rsid w:val="00E237B2"/>
    <w:rsid w:val="00E35245"/>
    <w:rsid w:val="00E96822"/>
    <w:rsid w:val="00EC6289"/>
    <w:rsid w:val="00ED09A7"/>
    <w:rsid w:val="00EF5B8C"/>
    <w:rsid w:val="00F57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1A1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mic Sans MS" w:hAnsi="Comic Sans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2D"/>
    <w:rPr>
      <w:rFonts w:ascii="Tahoma" w:hAnsi="Tahoma" w:cs="Tahoma"/>
      <w:sz w:val="16"/>
      <w:szCs w:val="16"/>
    </w:rPr>
  </w:style>
  <w:style w:type="character" w:customStyle="1" w:styleId="BalloonTextChar">
    <w:name w:val="Balloon Text Char"/>
    <w:link w:val="BalloonText"/>
    <w:uiPriority w:val="99"/>
    <w:semiHidden/>
    <w:rsid w:val="0082222D"/>
    <w:rPr>
      <w:rFonts w:ascii="Tahoma" w:hAnsi="Tahoma" w:cs="Tahoma"/>
      <w:sz w:val="16"/>
      <w:szCs w:val="16"/>
      <w:lang w:val="en-US" w:eastAsia="en-US"/>
    </w:rPr>
  </w:style>
  <w:style w:type="table" w:styleId="TableGrid">
    <w:name w:val="Table Grid"/>
    <w:basedOn w:val="TableNormal"/>
    <w:rsid w:val="00B56D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5B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4951">
      <w:bodyDiv w:val="1"/>
      <w:marLeft w:val="0"/>
      <w:marRight w:val="0"/>
      <w:marTop w:val="0"/>
      <w:marBottom w:val="0"/>
      <w:divBdr>
        <w:top w:val="none" w:sz="0" w:space="0" w:color="auto"/>
        <w:left w:val="none" w:sz="0" w:space="0" w:color="auto"/>
        <w:bottom w:val="none" w:sz="0" w:space="0" w:color="auto"/>
        <w:right w:val="none" w:sz="0" w:space="0" w:color="auto"/>
      </w:divBdr>
    </w:div>
    <w:div w:id="1496720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ENUCLEATION / EVISCERATION</vt:lpstr>
    </vt:vector>
  </TitlesOfParts>
  <Company>Home</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ENUCLEATION / EVISCERATION</dc:title>
  <dc:subject/>
  <dc:creator>Joanne</dc:creator>
  <cp:keywords/>
  <cp:lastModifiedBy>Vivian Hill</cp:lastModifiedBy>
  <cp:revision>3</cp:revision>
  <cp:lastPrinted>2017-10-20T18:32:00Z</cp:lastPrinted>
  <dcterms:created xsi:type="dcterms:W3CDTF">2020-05-03T18:41:00Z</dcterms:created>
  <dcterms:modified xsi:type="dcterms:W3CDTF">2020-05-03T18:42:00Z</dcterms:modified>
</cp:coreProperties>
</file>